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32" w:tblpY="2"/>
        <w:tblW w:w="10598" w:type="dxa"/>
        <w:tblCellMar>
          <w:left w:w="0" w:type="dxa"/>
          <w:right w:w="0" w:type="dxa"/>
        </w:tblCellMar>
        <w:tblLook w:val="04A0" w:firstRow="1" w:lastRow="0" w:firstColumn="1" w:lastColumn="0" w:noHBand="0" w:noVBand="1"/>
      </w:tblPr>
      <w:tblGrid>
        <w:gridCol w:w="4248"/>
        <w:gridCol w:w="6350"/>
      </w:tblGrid>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5B375D">
            <w:pPr>
              <w:spacing w:after="0"/>
              <w:jc w:val="center"/>
              <w:rPr>
                <w:szCs w:val="24"/>
              </w:rPr>
            </w:pPr>
            <w:r>
              <w:rPr>
                <w:noProof/>
                <w:szCs w:val="24"/>
              </w:rPr>
              <mc:AlternateContent>
                <mc:Choice Requires="wps">
                  <w:drawing>
                    <wp:anchor distT="0" distB="0" distL="114300" distR="114300" simplePos="0" relativeHeight="251659264" behindDoc="0" locked="0" layoutInCell="1" allowOverlap="1" wp14:anchorId="596FA3F2" wp14:editId="2AF173DA">
                      <wp:simplePos x="0" y="0"/>
                      <wp:positionH relativeFrom="column">
                        <wp:posOffset>732155</wp:posOffset>
                      </wp:positionH>
                      <wp:positionV relativeFrom="paragraph">
                        <wp:posOffset>352411</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0A692E" id="_x0000_t32" coordsize="21600,21600" o:spt="32" o:oned="t" path="m,l21600,21600e" filled="f">
                      <v:path arrowok="t" fillok="f" o:connecttype="none"/>
                      <o:lock v:ext="edit" shapetype="t"/>
                    </v:shapetype>
                    <v:shape id="Straight Arrow Connector 1" o:spid="_x0000_s1026" type="#_x0000_t32" style="position:absolute;margin-left:57.65pt;margin-top:27.7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"/>
                  </w:pict>
                </mc:Fallback>
              </mc:AlternateContent>
            </w:r>
            <w:r w:rsidRPr="00756543">
              <w:rPr>
                <w:szCs w:val="24"/>
              </w:rPr>
              <w:t>PHÒNG GD</w:t>
            </w:r>
            <w:r w:rsidR="005B375D">
              <w:rPr>
                <w:szCs w:val="24"/>
              </w:rPr>
              <w:t>&amp;</w:t>
            </w:r>
            <w:r w:rsidRPr="00756543">
              <w:rPr>
                <w:szCs w:val="24"/>
              </w:rPr>
              <w:t xml:space="preserve">ĐT </w:t>
            </w:r>
            <w:r>
              <w:rPr>
                <w:szCs w:val="24"/>
              </w:rPr>
              <w:t>TP THỦ DẦU MỘT</w:t>
            </w:r>
            <w:r w:rsidRPr="00756543">
              <w:rPr>
                <w:szCs w:val="24"/>
              </w:rPr>
              <w:br/>
            </w:r>
            <w:r>
              <w:rPr>
                <w:b/>
                <w:bCs/>
                <w:szCs w:val="24"/>
              </w:rPr>
              <w:t>TRƯỜ</w:t>
            </w:r>
            <w:r w:rsidR="00BB07D8">
              <w:rPr>
                <w:b/>
                <w:bCs/>
                <w:szCs w:val="24"/>
              </w:rPr>
              <w:t>NG TIỂU HỌC</w:t>
            </w:r>
            <w:r>
              <w:rPr>
                <w:b/>
                <w:bCs/>
                <w:szCs w:val="24"/>
              </w:rPr>
              <w:t xml:space="preserve"> PHÚ THỌ</w:t>
            </w:r>
          </w:p>
        </w:tc>
        <w:tc>
          <w:tcPr>
            <w:tcW w:w="6350" w:type="dxa"/>
            <w:shd w:val="clear" w:color="auto" w:fill="auto"/>
            <w:tcMar>
              <w:top w:w="0" w:type="dxa"/>
              <w:left w:w="108" w:type="dxa"/>
              <w:bottom w:w="0" w:type="dxa"/>
              <w:right w:w="108" w:type="dxa"/>
            </w:tcMar>
          </w:tcPr>
          <w:p w:rsidR="00EF5481" w:rsidRPr="00756543" w:rsidRDefault="00EF5481" w:rsidP="00BB07D8">
            <w:pPr>
              <w:spacing w:after="0"/>
              <w:jc w:val="center"/>
              <w:rPr>
                <w:szCs w:val="24"/>
              </w:rPr>
            </w:pPr>
            <w:r w:rsidRPr="00756543">
              <w:rPr>
                <w:b/>
                <w:bCs/>
                <w:szCs w:val="24"/>
              </w:rPr>
              <w:t xml:space="preserve">CỘNG HÒA XÃ HỘI CHỦ NGHĨA VIỆT </w:t>
            </w:r>
            <w:smartTag w:uri="urn:schemas-microsoft-com:office:smarttags" w:element="country-region">
              <w:smartTag w:uri="urn:schemas-microsoft-com:office:smarttags" w:element="place">
                <w:r w:rsidRPr="00756543">
                  <w:rPr>
                    <w:b/>
                    <w:bCs/>
                    <w:szCs w:val="24"/>
                  </w:rPr>
                  <w:t>NAM</w:t>
                </w:r>
              </w:smartTag>
            </w:smartTag>
            <w:r w:rsidRPr="00756543">
              <w:rPr>
                <w:b/>
                <w:bCs/>
                <w:szCs w:val="24"/>
              </w:rPr>
              <w:br/>
            </w:r>
            <w:r w:rsidRPr="00EF5481">
              <w:rPr>
                <w:b/>
                <w:bCs/>
                <w:szCs w:val="24"/>
                <w:u w:val="single"/>
              </w:rPr>
              <w:t>Độc lập - Tự do - Hạnh phúc</w:t>
            </w:r>
          </w:p>
        </w:tc>
      </w:tr>
      <w:tr w:rsidR="00EF5481" w:rsidRPr="000C3529" w:rsidTr="00EF5481">
        <w:tc>
          <w:tcPr>
            <w:tcW w:w="4248" w:type="dxa"/>
            <w:shd w:val="clear" w:color="auto" w:fill="auto"/>
            <w:tcMar>
              <w:top w:w="0" w:type="dxa"/>
              <w:left w:w="108" w:type="dxa"/>
              <w:bottom w:w="0" w:type="dxa"/>
              <w:right w:w="108" w:type="dxa"/>
            </w:tcMar>
          </w:tcPr>
          <w:p w:rsidR="00EF5481" w:rsidRPr="000C3529" w:rsidRDefault="00EF5481" w:rsidP="007F6F08">
            <w:pPr>
              <w:spacing w:after="0"/>
              <w:jc w:val="center"/>
              <w:rPr>
                <w:szCs w:val="24"/>
              </w:rPr>
            </w:pPr>
            <w:r>
              <w:rPr>
                <w:szCs w:val="24"/>
              </w:rPr>
              <w:t>Số: </w:t>
            </w:r>
            <w:r w:rsidR="007F6F08">
              <w:rPr>
                <w:szCs w:val="24"/>
              </w:rPr>
              <w:t>47</w:t>
            </w:r>
            <w:r>
              <w:rPr>
                <w:szCs w:val="24"/>
              </w:rPr>
              <w:t>/KH</w:t>
            </w:r>
            <w:r w:rsidRPr="00756543">
              <w:rPr>
                <w:szCs w:val="24"/>
              </w:rPr>
              <w:t>-</w:t>
            </w:r>
            <w:r w:rsidR="00FE2ED6">
              <w:rPr>
                <w:szCs w:val="24"/>
              </w:rPr>
              <w:t>TH</w:t>
            </w:r>
            <w:r w:rsidR="000C3529">
              <w:rPr>
                <w:szCs w:val="24"/>
              </w:rPr>
              <w:t>PT</w:t>
            </w:r>
          </w:p>
        </w:tc>
        <w:tc>
          <w:tcPr>
            <w:tcW w:w="6350" w:type="dxa"/>
            <w:shd w:val="clear" w:color="auto" w:fill="auto"/>
            <w:tcMar>
              <w:top w:w="0" w:type="dxa"/>
              <w:left w:w="108" w:type="dxa"/>
              <w:bottom w:w="0" w:type="dxa"/>
              <w:right w:w="108" w:type="dxa"/>
            </w:tcMar>
          </w:tcPr>
          <w:p w:rsidR="00EF5481" w:rsidRPr="000C3529" w:rsidRDefault="00EF5481" w:rsidP="007F6F08">
            <w:pPr>
              <w:spacing w:after="0"/>
              <w:jc w:val="center"/>
              <w:rPr>
                <w:szCs w:val="24"/>
              </w:rPr>
            </w:pPr>
            <w:r w:rsidRPr="000C3529">
              <w:rPr>
                <w:i/>
                <w:iCs/>
                <w:szCs w:val="24"/>
              </w:rPr>
              <w:t xml:space="preserve">Phú Thọ, ngày </w:t>
            </w:r>
            <w:r w:rsidR="007F6F08">
              <w:rPr>
                <w:i/>
                <w:iCs/>
                <w:szCs w:val="24"/>
              </w:rPr>
              <w:t>01</w:t>
            </w:r>
            <w:r w:rsidR="00BB07D8">
              <w:rPr>
                <w:i/>
                <w:iCs/>
                <w:szCs w:val="24"/>
              </w:rPr>
              <w:t xml:space="preserve"> </w:t>
            </w:r>
            <w:r w:rsidRPr="000C3529">
              <w:rPr>
                <w:i/>
                <w:iCs/>
                <w:szCs w:val="24"/>
              </w:rPr>
              <w:t xml:space="preserve">tháng </w:t>
            </w:r>
            <w:r w:rsidR="007F6F08">
              <w:rPr>
                <w:i/>
                <w:iCs/>
                <w:szCs w:val="24"/>
              </w:rPr>
              <w:t>3</w:t>
            </w:r>
            <w:bookmarkStart w:id="0" w:name="_GoBack"/>
            <w:bookmarkEnd w:id="0"/>
            <w:r w:rsidR="005B375D">
              <w:rPr>
                <w:i/>
                <w:iCs/>
                <w:szCs w:val="24"/>
              </w:rPr>
              <w:t xml:space="preserve"> </w:t>
            </w:r>
            <w:r w:rsidRPr="000C3529">
              <w:rPr>
                <w:i/>
                <w:iCs/>
                <w:szCs w:val="24"/>
              </w:rPr>
              <w:t>năm 20</w:t>
            </w:r>
            <w:r w:rsidR="00F14A33" w:rsidRPr="000C3529">
              <w:rPr>
                <w:i/>
                <w:iCs/>
                <w:szCs w:val="24"/>
              </w:rPr>
              <w:t>2</w:t>
            </w:r>
            <w:r w:rsidR="0072549C">
              <w:rPr>
                <w:i/>
                <w:iCs/>
                <w:szCs w:val="24"/>
              </w:rPr>
              <w:t>3</w:t>
            </w:r>
          </w:p>
        </w:tc>
      </w:tr>
    </w:tbl>
    <w:p w:rsidR="00DE2598" w:rsidRPr="000C3529" w:rsidRDefault="00DE2598" w:rsidP="00DE2598">
      <w:pPr>
        <w:spacing w:after="0"/>
        <w:jc w:val="center"/>
        <w:outlineLvl w:val="0"/>
        <w:rPr>
          <w:b/>
          <w:bCs/>
          <w:kern w:val="36"/>
          <w:sz w:val="32"/>
          <w:szCs w:val="32"/>
        </w:rPr>
      </w:pPr>
    </w:p>
    <w:p w:rsidR="00324AB6" w:rsidRPr="006D0DF6" w:rsidRDefault="001B635A" w:rsidP="006D0DF6">
      <w:pPr>
        <w:pStyle w:val="NormalWeb"/>
        <w:spacing w:before="0" w:beforeAutospacing="0" w:after="0" w:afterAutospacing="0" w:line="276" w:lineRule="auto"/>
        <w:ind w:firstLine="720"/>
        <w:jc w:val="center"/>
        <w:rPr>
          <w:rFonts w:eastAsiaTheme="minorHAnsi"/>
          <w:b/>
          <w:bCs/>
          <w:kern w:val="36"/>
          <w:sz w:val="28"/>
          <w:szCs w:val="28"/>
        </w:rPr>
      </w:pPr>
      <w:r w:rsidRPr="006D0DF6">
        <w:rPr>
          <w:rFonts w:eastAsiaTheme="minorHAnsi"/>
          <w:b/>
          <w:bCs/>
          <w:kern w:val="36"/>
          <w:sz w:val="28"/>
          <w:szCs w:val="28"/>
        </w:rPr>
        <w:t>KẾ HOẠCH</w:t>
      </w:r>
    </w:p>
    <w:p w:rsidR="001B635A" w:rsidRPr="006D0DF6" w:rsidRDefault="001B635A" w:rsidP="006D0DF6">
      <w:pPr>
        <w:pStyle w:val="NormalWeb"/>
        <w:spacing w:before="0" w:beforeAutospacing="0" w:after="0" w:afterAutospacing="0" w:line="276" w:lineRule="auto"/>
        <w:ind w:firstLine="720"/>
        <w:jc w:val="center"/>
        <w:rPr>
          <w:rFonts w:eastAsiaTheme="minorHAnsi"/>
          <w:b/>
          <w:bCs/>
          <w:kern w:val="36"/>
          <w:sz w:val="28"/>
          <w:szCs w:val="28"/>
        </w:rPr>
      </w:pPr>
      <w:r w:rsidRPr="006D0DF6">
        <w:rPr>
          <w:rFonts w:eastAsiaTheme="minorHAnsi"/>
          <w:b/>
          <w:bCs/>
          <w:kern w:val="36"/>
          <w:sz w:val="28"/>
          <w:szCs w:val="28"/>
        </w:rPr>
        <w:t>Công tác Phòng, chống tham nhũng</w:t>
      </w:r>
      <w:r w:rsidR="00F941E5">
        <w:rPr>
          <w:rFonts w:eastAsiaTheme="minorHAnsi"/>
          <w:b/>
          <w:bCs/>
          <w:kern w:val="36"/>
          <w:sz w:val="28"/>
          <w:szCs w:val="28"/>
        </w:rPr>
        <w:t>, tiêu cực</w:t>
      </w:r>
      <w:r w:rsidRPr="006D0DF6">
        <w:rPr>
          <w:rFonts w:eastAsiaTheme="minorHAnsi"/>
          <w:b/>
          <w:bCs/>
          <w:kern w:val="36"/>
          <w:sz w:val="28"/>
          <w:szCs w:val="28"/>
        </w:rPr>
        <w:t xml:space="preserve"> năm 202</w:t>
      </w:r>
      <w:r w:rsidR="00F941E5">
        <w:rPr>
          <w:rFonts w:eastAsiaTheme="minorHAnsi"/>
          <w:b/>
          <w:bCs/>
          <w:kern w:val="36"/>
          <w:sz w:val="28"/>
          <w:szCs w:val="28"/>
        </w:rPr>
        <w:t>3</w:t>
      </w:r>
    </w:p>
    <w:p w:rsidR="00C63F80" w:rsidRPr="006D0DF6" w:rsidRDefault="00C63F80" w:rsidP="006D0DF6">
      <w:pPr>
        <w:pStyle w:val="NormalWeb"/>
        <w:spacing w:before="0" w:beforeAutospacing="0" w:after="0" w:afterAutospacing="0" w:line="276" w:lineRule="auto"/>
        <w:ind w:firstLine="720"/>
        <w:jc w:val="center"/>
        <w:rPr>
          <w:rFonts w:eastAsiaTheme="minorHAnsi"/>
          <w:bCs/>
          <w:kern w:val="36"/>
          <w:sz w:val="28"/>
          <w:szCs w:val="28"/>
        </w:rPr>
      </w:pPr>
    </w:p>
    <w:p w:rsidR="00C63F80" w:rsidRPr="006D0DF6" w:rsidRDefault="001B635A" w:rsidP="00BB07D8">
      <w:pPr>
        <w:pStyle w:val="NormalWeb"/>
        <w:spacing w:before="0" w:beforeAutospacing="0" w:after="0" w:afterAutospacing="0"/>
        <w:ind w:firstLine="720"/>
        <w:jc w:val="both"/>
        <w:rPr>
          <w:rFonts w:eastAsiaTheme="minorHAnsi"/>
          <w:bCs/>
          <w:kern w:val="36"/>
          <w:sz w:val="28"/>
          <w:szCs w:val="28"/>
        </w:rPr>
      </w:pPr>
      <w:r w:rsidRPr="006D0DF6">
        <w:rPr>
          <w:rFonts w:eastAsiaTheme="minorHAnsi"/>
          <w:bCs/>
          <w:kern w:val="36"/>
          <w:sz w:val="28"/>
          <w:szCs w:val="28"/>
        </w:rPr>
        <w:t xml:space="preserve">Căn cứ vào </w:t>
      </w:r>
      <w:r w:rsidR="00736D9F">
        <w:rPr>
          <w:rFonts w:eastAsiaTheme="minorHAnsi"/>
          <w:bCs/>
          <w:kern w:val="36"/>
          <w:sz w:val="28"/>
          <w:szCs w:val="28"/>
        </w:rPr>
        <w:t>Kế hoạch</w:t>
      </w:r>
      <w:r w:rsidRPr="006D0DF6">
        <w:rPr>
          <w:rFonts w:eastAsiaTheme="minorHAnsi"/>
          <w:bCs/>
          <w:kern w:val="36"/>
          <w:sz w:val="28"/>
          <w:szCs w:val="28"/>
        </w:rPr>
        <w:t xml:space="preserve"> số</w:t>
      </w:r>
      <w:r w:rsidR="00736D9F">
        <w:rPr>
          <w:rFonts w:eastAsiaTheme="minorHAnsi"/>
          <w:bCs/>
          <w:kern w:val="36"/>
          <w:sz w:val="28"/>
          <w:szCs w:val="28"/>
        </w:rPr>
        <w:t xml:space="preserve"> 1</w:t>
      </w:r>
      <w:r w:rsidR="00F941E5">
        <w:rPr>
          <w:rFonts w:eastAsiaTheme="minorHAnsi"/>
          <w:bCs/>
          <w:kern w:val="36"/>
          <w:sz w:val="28"/>
          <w:szCs w:val="28"/>
        </w:rPr>
        <w:t>9</w:t>
      </w:r>
      <w:r w:rsidR="00736D9F">
        <w:rPr>
          <w:rFonts w:eastAsiaTheme="minorHAnsi"/>
          <w:bCs/>
          <w:kern w:val="36"/>
          <w:sz w:val="28"/>
          <w:szCs w:val="28"/>
        </w:rPr>
        <w:t>9/KH-</w:t>
      </w:r>
      <w:r w:rsidR="000C3529" w:rsidRPr="006D0DF6">
        <w:rPr>
          <w:rFonts w:eastAsiaTheme="minorHAnsi"/>
          <w:bCs/>
          <w:kern w:val="36"/>
          <w:sz w:val="28"/>
          <w:szCs w:val="28"/>
        </w:rPr>
        <w:t xml:space="preserve">PGDĐT </w:t>
      </w:r>
      <w:r w:rsidRPr="006D0DF6">
        <w:rPr>
          <w:rFonts w:eastAsiaTheme="minorHAnsi"/>
          <w:bCs/>
          <w:kern w:val="36"/>
          <w:sz w:val="28"/>
          <w:szCs w:val="28"/>
        </w:rPr>
        <w:t xml:space="preserve">TP </w:t>
      </w:r>
      <w:r w:rsidR="000C3529" w:rsidRPr="006D0DF6">
        <w:rPr>
          <w:rFonts w:eastAsiaTheme="minorHAnsi"/>
          <w:bCs/>
          <w:kern w:val="36"/>
          <w:sz w:val="28"/>
          <w:szCs w:val="28"/>
        </w:rPr>
        <w:t xml:space="preserve">Thủ Dầu Một, ngày </w:t>
      </w:r>
      <w:r w:rsidR="00F941E5">
        <w:rPr>
          <w:rFonts w:eastAsiaTheme="minorHAnsi"/>
          <w:bCs/>
          <w:kern w:val="36"/>
          <w:sz w:val="28"/>
          <w:szCs w:val="28"/>
        </w:rPr>
        <w:t>14</w:t>
      </w:r>
      <w:r w:rsidR="000C3529" w:rsidRPr="006D0DF6">
        <w:rPr>
          <w:rFonts w:eastAsiaTheme="minorHAnsi"/>
          <w:bCs/>
          <w:kern w:val="36"/>
          <w:sz w:val="28"/>
          <w:szCs w:val="28"/>
        </w:rPr>
        <w:t xml:space="preserve"> tháng 0</w:t>
      </w:r>
      <w:r w:rsidR="00F941E5">
        <w:rPr>
          <w:rFonts w:eastAsiaTheme="minorHAnsi"/>
          <w:bCs/>
          <w:kern w:val="36"/>
          <w:sz w:val="28"/>
          <w:szCs w:val="28"/>
        </w:rPr>
        <w:t>2</w:t>
      </w:r>
      <w:r w:rsidR="000C3529" w:rsidRPr="006D0DF6">
        <w:rPr>
          <w:rFonts w:eastAsiaTheme="minorHAnsi"/>
          <w:bCs/>
          <w:kern w:val="36"/>
          <w:sz w:val="28"/>
          <w:szCs w:val="28"/>
        </w:rPr>
        <w:t xml:space="preserve"> năm 202</w:t>
      </w:r>
      <w:r w:rsidR="00F941E5">
        <w:rPr>
          <w:rFonts w:eastAsiaTheme="minorHAnsi"/>
          <w:bCs/>
          <w:kern w:val="36"/>
          <w:sz w:val="28"/>
          <w:szCs w:val="28"/>
        </w:rPr>
        <w:t>3</w:t>
      </w:r>
      <w:r w:rsidR="00736D9F">
        <w:rPr>
          <w:rFonts w:eastAsiaTheme="minorHAnsi"/>
          <w:bCs/>
          <w:kern w:val="36"/>
          <w:sz w:val="28"/>
          <w:szCs w:val="28"/>
        </w:rPr>
        <w:t xml:space="preserve"> kế hoạch công tác Phòng, chống tham nhũng</w:t>
      </w:r>
      <w:r w:rsidR="00F941E5">
        <w:rPr>
          <w:rFonts w:eastAsiaTheme="minorHAnsi"/>
          <w:bCs/>
          <w:kern w:val="36"/>
          <w:sz w:val="28"/>
          <w:szCs w:val="28"/>
        </w:rPr>
        <w:t>, tiêu cực</w:t>
      </w:r>
      <w:r w:rsidR="00736D9F">
        <w:rPr>
          <w:rFonts w:eastAsiaTheme="minorHAnsi"/>
          <w:bCs/>
          <w:kern w:val="36"/>
          <w:sz w:val="28"/>
          <w:szCs w:val="28"/>
        </w:rPr>
        <w:t xml:space="preserve"> năm 202</w:t>
      </w:r>
      <w:r w:rsidR="00F941E5">
        <w:rPr>
          <w:rFonts w:eastAsiaTheme="minorHAnsi"/>
          <w:bCs/>
          <w:kern w:val="36"/>
          <w:sz w:val="28"/>
          <w:szCs w:val="28"/>
        </w:rPr>
        <w:t xml:space="preserve">3 của Phòng </w:t>
      </w:r>
      <w:r w:rsidR="00010584">
        <w:rPr>
          <w:rFonts w:eastAsiaTheme="minorHAnsi"/>
          <w:bCs/>
          <w:kern w:val="36"/>
          <w:sz w:val="28"/>
          <w:szCs w:val="28"/>
        </w:rPr>
        <w:t>G</w:t>
      </w:r>
      <w:r w:rsidR="00F941E5">
        <w:rPr>
          <w:rFonts w:eastAsiaTheme="minorHAnsi"/>
          <w:bCs/>
          <w:kern w:val="36"/>
          <w:sz w:val="28"/>
          <w:szCs w:val="28"/>
        </w:rPr>
        <w:t xml:space="preserve">iáo dục Đào tạo TP </w:t>
      </w:r>
      <w:r w:rsidR="00010584">
        <w:rPr>
          <w:rFonts w:eastAsiaTheme="minorHAnsi"/>
          <w:bCs/>
          <w:kern w:val="36"/>
          <w:sz w:val="28"/>
          <w:szCs w:val="28"/>
        </w:rPr>
        <w:t>Thủ Dầu Một</w:t>
      </w:r>
      <w:r w:rsidR="00C63F80" w:rsidRPr="006D0DF6">
        <w:rPr>
          <w:rFonts w:eastAsiaTheme="minorHAnsi"/>
          <w:bCs/>
          <w:kern w:val="36"/>
          <w:sz w:val="28"/>
          <w:szCs w:val="28"/>
        </w:rPr>
        <w:t>;</w:t>
      </w:r>
    </w:p>
    <w:p w:rsidR="00BA204E" w:rsidRPr="006D0DF6" w:rsidRDefault="000C3529" w:rsidP="00BB07D8">
      <w:pPr>
        <w:pStyle w:val="NormalWeb"/>
        <w:spacing w:before="0" w:beforeAutospacing="0" w:after="0" w:afterAutospacing="0"/>
        <w:ind w:firstLine="720"/>
        <w:jc w:val="both"/>
        <w:rPr>
          <w:rFonts w:eastAsiaTheme="minorHAnsi"/>
          <w:bCs/>
          <w:kern w:val="36"/>
          <w:sz w:val="28"/>
          <w:szCs w:val="28"/>
        </w:rPr>
      </w:pPr>
      <w:r w:rsidRPr="006D0DF6">
        <w:rPr>
          <w:rFonts w:eastAsiaTheme="minorHAnsi"/>
          <w:bCs/>
          <w:kern w:val="36"/>
          <w:sz w:val="28"/>
          <w:szCs w:val="28"/>
        </w:rPr>
        <w:t xml:space="preserve"> </w:t>
      </w:r>
      <w:r w:rsidR="00C63F80" w:rsidRPr="006D0DF6">
        <w:rPr>
          <w:rFonts w:eastAsiaTheme="minorHAnsi"/>
          <w:bCs/>
          <w:kern w:val="36"/>
          <w:sz w:val="28"/>
          <w:szCs w:val="28"/>
        </w:rPr>
        <w:t xml:space="preserve">Trường Tiểu học Phú Thọ </w:t>
      </w:r>
      <w:r w:rsidRPr="006D0DF6">
        <w:rPr>
          <w:rFonts w:eastAsiaTheme="minorHAnsi"/>
          <w:bCs/>
          <w:kern w:val="36"/>
          <w:sz w:val="28"/>
          <w:szCs w:val="28"/>
        </w:rPr>
        <w:t>xây dựng Kế hoạch công tác Phòng, chố</w:t>
      </w:r>
      <w:r w:rsidR="00736D9F">
        <w:rPr>
          <w:rFonts w:eastAsiaTheme="minorHAnsi"/>
          <w:bCs/>
          <w:kern w:val="36"/>
          <w:sz w:val="28"/>
          <w:szCs w:val="28"/>
        </w:rPr>
        <w:t>ng tham nhũng (PCTN</w:t>
      </w:r>
      <w:r w:rsidRPr="006D0DF6">
        <w:rPr>
          <w:rFonts w:eastAsiaTheme="minorHAnsi"/>
          <w:bCs/>
          <w:kern w:val="36"/>
          <w:sz w:val="28"/>
          <w:szCs w:val="28"/>
        </w:rPr>
        <w:t>)</w:t>
      </w:r>
      <w:r w:rsidR="00883171">
        <w:rPr>
          <w:rFonts w:eastAsiaTheme="minorHAnsi"/>
          <w:bCs/>
          <w:kern w:val="36"/>
          <w:sz w:val="28"/>
          <w:szCs w:val="28"/>
        </w:rPr>
        <w:t>, tiêu cực</w:t>
      </w:r>
      <w:r w:rsidR="00A65124">
        <w:rPr>
          <w:rFonts w:eastAsiaTheme="minorHAnsi"/>
          <w:bCs/>
          <w:kern w:val="36"/>
          <w:sz w:val="28"/>
          <w:szCs w:val="28"/>
        </w:rPr>
        <w:t xml:space="preserve"> (TC)</w:t>
      </w:r>
      <w:r w:rsidRPr="006D0DF6">
        <w:rPr>
          <w:rFonts w:eastAsiaTheme="minorHAnsi"/>
          <w:bCs/>
          <w:kern w:val="36"/>
          <w:sz w:val="28"/>
          <w:szCs w:val="28"/>
        </w:rPr>
        <w:t xml:space="preserve"> năm 202</w:t>
      </w:r>
      <w:r w:rsidR="00883171">
        <w:rPr>
          <w:rFonts w:eastAsiaTheme="minorHAnsi"/>
          <w:bCs/>
          <w:kern w:val="36"/>
          <w:sz w:val="28"/>
          <w:szCs w:val="28"/>
        </w:rPr>
        <w:t>3</w:t>
      </w:r>
      <w:r w:rsidRPr="006D0DF6">
        <w:rPr>
          <w:rFonts w:eastAsiaTheme="minorHAnsi"/>
          <w:bCs/>
          <w:kern w:val="36"/>
          <w:sz w:val="28"/>
          <w:szCs w:val="28"/>
        </w:rPr>
        <w:t xml:space="preserve">, cụ thể như sau: </w:t>
      </w:r>
    </w:p>
    <w:p w:rsidR="00BA204E" w:rsidRDefault="00A65124" w:rsidP="00BB07D8">
      <w:pPr>
        <w:pStyle w:val="NormalWeb"/>
        <w:spacing w:before="0" w:beforeAutospacing="0" w:after="0" w:afterAutospacing="0"/>
        <w:ind w:firstLine="720"/>
        <w:jc w:val="both"/>
        <w:rPr>
          <w:rFonts w:eastAsiaTheme="minorHAnsi"/>
          <w:b/>
          <w:bCs/>
          <w:kern w:val="36"/>
          <w:sz w:val="28"/>
          <w:szCs w:val="28"/>
        </w:rPr>
      </w:pPr>
      <w:r>
        <w:rPr>
          <w:rFonts w:eastAsiaTheme="minorHAnsi"/>
          <w:b/>
          <w:bCs/>
          <w:kern w:val="36"/>
          <w:sz w:val="28"/>
          <w:szCs w:val="28"/>
        </w:rPr>
        <w:t xml:space="preserve">I. </w:t>
      </w:r>
      <w:r w:rsidR="000C3529" w:rsidRPr="006D0DF6">
        <w:rPr>
          <w:rFonts w:eastAsiaTheme="minorHAnsi"/>
          <w:b/>
          <w:bCs/>
          <w:kern w:val="36"/>
          <w:sz w:val="28"/>
          <w:szCs w:val="28"/>
        </w:rPr>
        <w:t>MỤ</w:t>
      </w:r>
      <w:r w:rsidR="00736D9F">
        <w:rPr>
          <w:rFonts w:eastAsiaTheme="minorHAnsi"/>
          <w:b/>
          <w:bCs/>
          <w:kern w:val="36"/>
          <w:sz w:val="28"/>
          <w:szCs w:val="28"/>
        </w:rPr>
        <w:t>C ĐÍCH</w:t>
      </w:r>
      <w:r w:rsidR="000C3529" w:rsidRPr="006D0DF6">
        <w:rPr>
          <w:rFonts w:eastAsiaTheme="minorHAnsi"/>
          <w:b/>
          <w:bCs/>
          <w:kern w:val="36"/>
          <w:sz w:val="28"/>
          <w:szCs w:val="28"/>
        </w:rPr>
        <w:t xml:space="preserve">, YÊU CẦU </w:t>
      </w:r>
    </w:p>
    <w:p w:rsidR="008F09A9" w:rsidRPr="008F09A9" w:rsidRDefault="008F09A9" w:rsidP="00BB07D8">
      <w:pPr>
        <w:pStyle w:val="NormalWeb"/>
        <w:spacing w:after="0"/>
        <w:ind w:firstLine="720"/>
        <w:jc w:val="both"/>
        <w:rPr>
          <w:rFonts w:eastAsiaTheme="minorHAnsi"/>
          <w:b/>
          <w:bCs/>
          <w:kern w:val="36"/>
          <w:sz w:val="28"/>
          <w:szCs w:val="28"/>
        </w:rPr>
      </w:pPr>
      <w:r w:rsidRPr="008F09A9">
        <w:rPr>
          <w:rFonts w:eastAsiaTheme="minorHAnsi"/>
          <w:b/>
          <w:bCs/>
          <w:kern w:val="36"/>
          <w:sz w:val="28"/>
          <w:szCs w:val="28"/>
        </w:rPr>
        <w:t>1. Mục đích</w:t>
      </w:r>
    </w:p>
    <w:p w:rsidR="008F09A9" w:rsidRPr="00B2530D" w:rsidRDefault="008F09A9"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Xác định công tác PCTN,</w:t>
      </w:r>
      <w:r w:rsidR="00A65124" w:rsidRPr="00B2530D">
        <w:rPr>
          <w:rFonts w:eastAsiaTheme="minorHAnsi"/>
          <w:bCs/>
          <w:kern w:val="36"/>
          <w:sz w:val="28"/>
          <w:szCs w:val="28"/>
        </w:rPr>
        <w:t xml:space="preserve"> </w:t>
      </w:r>
      <w:r w:rsidRPr="00B2530D">
        <w:rPr>
          <w:rFonts w:eastAsiaTheme="minorHAnsi"/>
          <w:bCs/>
          <w:kern w:val="36"/>
          <w:sz w:val="28"/>
          <w:szCs w:val="28"/>
        </w:rPr>
        <w:t xml:space="preserve">TC là một trong những nhiệm vụ quan trọng trong công tác xây dựng, củng cố hệ thống chính trị, kiên trì đấu tranh nhằm ngăn chặn, đẩy lùi tình trạng tham nhũng, tiêu cực; tạo sự chuyển biến căn bản về nhận thức và hành động của cán bộ, công chức, viên chức, người lao động đối với công tác PCTN,TC; phát huy vai trò của </w:t>
      </w:r>
      <w:r w:rsidR="00B5310A" w:rsidRPr="00B2530D">
        <w:rPr>
          <w:rFonts w:eastAsiaTheme="minorHAnsi"/>
          <w:bCs/>
          <w:kern w:val="36"/>
          <w:sz w:val="28"/>
          <w:szCs w:val="28"/>
        </w:rPr>
        <w:t xml:space="preserve">viên chức, người lao động  trong </w:t>
      </w:r>
      <w:r w:rsidRPr="00B2530D">
        <w:rPr>
          <w:rFonts w:eastAsiaTheme="minorHAnsi"/>
          <w:bCs/>
          <w:kern w:val="36"/>
          <w:sz w:val="28"/>
          <w:szCs w:val="28"/>
        </w:rPr>
        <w:t xml:space="preserve">toàn </w:t>
      </w:r>
      <w:r w:rsidR="00B5310A" w:rsidRPr="00B2530D">
        <w:rPr>
          <w:rFonts w:eastAsiaTheme="minorHAnsi"/>
          <w:bCs/>
          <w:kern w:val="36"/>
          <w:sz w:val="28"/>
          <w:szCs w:val="28"/>
        </w:rPr>
        <w:t>trường</w:t>
      </w:r>
      <w:r w:rsidRPr="00B2530D">
        <w:rPr>
          <w:rFonts w:eastAsiaTheme="minorHAnsi"/>
          <w:bCs/>
          <w:kern w:val="36"/>
          <w:sz w:val="28"/>
          <w:szCs w:val="28"/>
        </w:rPr>
        <w:t xml:space="preserve"> trong đấu tranh PCTN,</w:t>
      </w:r>
      <w:r w:rsidR="00BB07D8">
        <w:rPr>
          <w:rFonts w:eastAsiaTheme="minorHAnsi"/>
          <w:bCs/>
          <w:kern w:val="36"/>
          <w:sz w:val="28"/>
          <w:szCs w:val="28"/>
        </w:rPr>
        <w:t xml:space="preserve"> </w:t>
      </w:r>
      <w:r w:rsidRPr="00B2530D">
        <w:rPr>
          <w:rFonts w:eastAsiaTheme="minorHAnsi"/>
          <w:bCs/>
          <w:kern w:val="36"/>
          <w:sz w:val="28"/>
          <w:szCs w:val="28"/>
        </w:rPr>
        <w:t>TC.</w:t>
      </w:r>
    </w:p>
    <w:p w:rsidR="008F09A9" w:rsidRPr="00B2530D" w:rsidRDefault="008F09A9"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xml:space="preserve">- Tăng cường công tác lãnh đạo, chỉ đạo của cấp ủy và </w:t>
      </w:r>
      <w:r w:rsidR="00182889" w:rsidRPr="00B2530D">
        <w:rPr>
          <w:rFonts w:eastAsiaTheme="minorHAnsi"/>
          <w:bCs/>
          <w:kern w:val="36"/>
          <w:sz w:val="28"/>
          <w:szCs w:val="28"/>
        </w:rPr>
        <w:t>toàn thể giáo viên, nhân viên</w:t>
      </w:r>
      <w:r w:rsidRPr="00B2530D">
        <w:rPr>
          <w:rFonts w:eastAsiaTheme="minorHAnsi"/>
          <w:bCs/>
          <w:kern w:val="36"/>
          <w:sz w:val="28"/>
          <w:szCs w:val="28"/>
        </w:rPr>
        <w:t xml:space="preserve"> trong công tác PCTN,</w:t>
      </w:r>
      <w:r w:rsidR="00182889" w:rsidRPr="00B2530D">
        <w:rPr>
          <w:rFonts w:eastAsiaTheme="minorHAnsi"/>
          <w:bCs/>
          <w:kern w:val="36"/>
          <w:sz w:val="28"/>
          <w:szCs w:val="28"/>
        </w:rPr>
        <w:t xml:space="preserve"> </w:t>
      </w:r>
      <w:r w:rsidRPr="00B2530D">
        <w:rPr>
          <w:rFonts w:eastAsiaTheme="minorHAnsi"/>
          <w:bCs/>
          <w:kern w:val="36"/>
          <w:sz w:val="28"/>
          <w:szCs w:val="28"/>
        </w:rPr>
        <w:t>TC. Tiếp tục triển khai đồng bộ, có hiệu quả các biện pháp phòng, chống tham nhũng; nâng cao nhận thức, vai trò trách nhiệm của tập thể và cá nhân, nhất là trách nhiệm của người đứng đầu cơ quan, đơn vị trong việc thực hiện, chỉ đạo, điều hành công tác PCTN,</w:t>
      </w:r>
      <w:r w:rsidR="00BB07D8">
        <w:rPr>
          <w:rFonts w:eastAsiaTheme="minorHAnsi"/>
          <w:bCs/>
          <w:kern w:val="36"/>
          <w:sz w:val="28"/>
          <w:szCs w:val="28"/>
        </w:rPr>
        <w:t xml:space="preserve"> </w:t>
      </w:r>
      <w:r w:rsidRPr="00B2530D">
        <w:rPr>
          <w:rFonts w:eastAsiaTheme="minorHAnsi"/>
          <w:bCs/>
          <w:kern w:val="36"/>
          <w:sz w:val="28"/>
          <w:szCs w:val="28"/>
        </w:rPr>
        <w:t xml:space="preserve">TC. Xây dựng đội ngũ viên chức, nhà giáo trong </w:t>
      </w:r>
      <w:r w:rsidR="00182889" w:rsidRPr="00B2530D">
        <w:rPr>
          <w:rFonts w:eastAsiaTheme="minorHAnsi"/>
          <w:bCs/>
          <w:kern w:val="36"/>
          <w:sz w:val="28"/>
          <w:szCs w:val="28"/>
        </w:rPr>
        <w:t>trường</w:t>
      </w:r>
      <w:r w:rsidRPr="00B2530D">
        <w:rPr>
          <w:rFonts w:eastAsiaTheme="minorHAnsi"/>
          <w:bCs/>
          <w:kern w:val="36"/>
          <w:sz w:val="28"/>
          <w:szCs w:val="28"/>
        </w:rPr>
        <w:t xml:space="preserve"> thực sự là tấm gương sáng để người học n</w:t>
      </w:r>
      <w:r w:rsidR="006763F8" w:rsidRPr="00B2530D">
        <w:rPr>
          <w:rFonts w:eastAsiaTheme="minorHAnsi"/>
          <w:bCs/>
          <w:kern w:val="36"/>
          <w:sz w:val="28"/>
          <w:szCs w:val="28"/>
        </w:rPr>
        <w:t>o</w:t>
      </w:r>
      <w:r w:rsidRPr="00B2530D">
        <w:rPr>
          <w:rFonts w:eastAsiaTheme="minorHAnsi"/>
          <w:bCs/>
          <w:kern w:val="36"/>
          <w:sz w:val="28"/>
          <w:szCs w:val="28"/>
        </w:rPr>
        <w:t>i theo và phát huy vai trò của mỗi tập thể và cá nhân trong công tác PCTN,</w:t>
      </w:r>
      <w:r w:rsidR="006763F8" w:rsidRPr="00B2530D">
        <w:rPr>
          <w:rFonts w:eastAsiaTheme="minorHAnsi"/>
          <w:bCs/>
          <w:kern w:val="36"/>
          <w:sz w:val="28"/>
          <w:szCs w:val="28"/>
        </w:rPr>
        <w:t xml:space="preserve"> </w:t>
      </w:r>
      <w:r w:rsidRPr="00B2530D">
        <w:rPr>
          <w:rFonts w:eastAsiaTheme="minorHAnsi"/>
          <w:bCs/>
          <w:kern w:val="36"/>
          <w:sz w:val="28"/>
          <w:szCs w:val="28"/>
        </w:rPr>
        <w:t>TC.</w:t>
      </w:r>
    </w:p>
    <w:p w:rsidR="009F3A0B" w:rsidRPr="00B2530D" w:rsidRDefault="008F09A9"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Đẩy mạnh công tác tuyên truyền, phổ biến, giáo dục pháp luật về PCTN,</w:t>
      </w:r>
      <w:r w:rsidR="00BB07D8">
        <w:rPr>
          <w:rFonts w:eastAsiaTheme="minorHAnsi"/>
          <w:bCs/>
          <w:kern w:val="36"/>
          <w:sz w:val="28"/>
          <w:szCs w:val="28"/>
        </w:rPr>
        <w:t xml:space="preserve"> </w:t>
      </w:r>
      <w:r w:rsidRPr="00B2530D">
        <w:rPr>
          <w:rFonts w:eastAsiaTheme="minorHAnsi"/>
          <w:bCs/>
          <w:kern w:val="36"/>
          <w:sz w:val="28"/>
          <w:szCs w:val="28"/>
        </w:rPr>
        <w:t xml:space="preserve">TC nhằm nâng cao nhận thức, phát huy vai trò trách nhiệm của </w:t>
      </w:r>
      <w:r w:rsidR="00F017C7" w:rsidRPr="00B2530D">
        <w:rPr>
          <w:rFonts w:eastAsiaTheme="minorHAnsi"/>
          <w:bCs/>
          <w:kern w:val="36"/>
          <w:sz w:val="28"/>
          <w:szCs w:val="28"/>
        </w:rPr>
        <w:t>giáo viên, nhân viên</w:t>
      </w:r>
      <w:r w:rsidR="00EC7C07" w:rsidRPr="00B2530D">
        <w:rPr>
          <w:rFonts w:eastAsiaTheme="minorHAnsi"/>
          <w:bCs/>
          <w:kern w:val="36"/>
          <w:sz w:val="28"/>
          <w:szCs w:val="28"/>
        </w:rPr>
        <w:t xml:space="preserve"> </w:t>
      </w:r>
      <w:r w:rsidRPr="00B2530D">
        <w:rPr>
          <w:rFonts w:eastAsiaTheme="minorHAnsi"/>
          <w:bCs/>
          <w:kern w:val="36"/>
          <w:sz w:val="28"/>
          <w:szCs w:val="28"/>
        </w:rPr>
        <w:t>trong công tác PCTN,</w:t>
      </w:r>
      <w:r w:rsidR="00BB07D8">
        <w:rPr>
          <w:rFonts w:eastAsiaTheme="minorHAnsi"/>
          <w:bCs/>
          <w:kern w:val="36"/>
          <w:sz w:val="28"/>
          <w:szCs w:val="28"/>
        </w:rPr>
        <w:t xml:space="preserve"> </w:t>
      </w:r>
      <w:r w:rsidRPr="00B2530D">
        <w:rPr>
          <w:rFonts w:eastAsiaTheme="minorHAnsi"/>
          <w:bCs/>
          <w:kern w:val="36"/>
          <w:sz w:val="28"/>
          <w:szCs w:val="28"/>
        </w:rPr>
        <w:t>TC. Nâng cao hiệu quả công tác cải cách hành chính, thực hành</w:t>
      </w:r>
      <w:r w:rsidR="009F3A0B" w:rsidRPr="00B2530D">
        <w:rPr>
          <w:rFonts w:eastAsiaTheme="minorHAnsi"/>
          <w:bCs/>
          <w:kern w:val="36"/>
          <w:sz w:val="28"/>
          <w:szCs w:val="28"/>
        </w:rPr>
        <w:t xml:space="preserve"> tiết kiệm, chống lãng phí trong toàn </w:t>
      </w:r>
      <w:r w:rsidR="00FE2BB9" w:rsidRPr="00B2530D">
        <w:rPr>
          <w:rFonts w:eastAsiaTheme="minorHAnsi"/>
          <w:bCs/>
          <w:kern w:val="36"/>
          <w:sz w:val="28"/>
          <w:szCs w:val="28"/>
        </w:rPr>
        <w:t>trường</w:t>
      </w:r>
      <w:r w:rsidR="009F3A0B" w:rsidRPr="00B2530D">
        <w:rPr>
          <w:rFonts w:eastAsiaTheme="minorHAnsi"/>
          <w:bCs/>
          <w:kern w:val="36"/>
          <w:sz w:val="28"/>
          <w:szCs w:val="28"/>
        </w:rPr>
        <w:t xml:space="preserve">, củng cố lòng tin của </w:t>
      </w:r>
      <w:r w:rsidR="00FE2BB9" w:rsidRPr="00B2530D">
        <w:rPr>
          <w:rFonts w:eastAsiaTheme="minorHAnsi"/>
          <w:bCs/>
          <w:kern w:val="36"/>
          <w:sz w:val="28"/>
          <w:szCs w:val="28"/>
        </w:rPr>
        <w:t>phụ huynh</w:t>
      </w:r>
      <w:r w:rsidR="009F3A0B" w:rsidRPr="00B2530D">
        <w:rPr>
          <w:rFonts w:eastAsiaTheme="minorHAnsi"/>
          <w:bCs/>
          <w:kern w:val="36"/>
          <w:sz w:val="28"/>
          <w:szCs w:val="28"/>
        </w:rPr>
        <w:t xml:space="preserve"> đối với ngành GDĐT.</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xml:space="preserve">- Ngăn ngừa, từng bước đẩy lùi các biểu hiện tiêu cực, tham nhũng, loại bỏ dần các cơ hội, điều kiện phát sinh tham nhũng trong </w:t>
      </w:r>
      <w:r w:rsidR="00FE2BB9" w:rsidRPr="00B2530D">
        <w:rPr>
          <w:rFonts w:eastAsiaTheme="minorHAnsi"/>
          <w:bCs/>
          <w:kern w:val="36"/>
          <w:sz w:val="28"/>
          <w:szCs w:val="28"/>
        </w:rPr>
        <w:t>trường</w:t>
      </w:r>
      <w:r w:rsidRPr="00B2530D">
        <w:rPr>
          <w:rFonts w:eastAsiaTheme="minorHAnsi"/>
          <w:bCs/>
          <w:kern w:val="36"/>
          <w:sz w:val="28"/>
          <w:szCs w:val="28"/>
        </w:rPr>
        <w:t>, góp phần xây dựng chính quyền cơ quan trong sạch, vững mạnh đáp ứng yêu cầu nhiệm vụ được giao.</w:t>
      </w:r>
    </w:p>
    <w:p w:rsidR="009F3A0B" w:rsidRPr="009F3A0B" w:rsidRDefault="009F3A0B" w:rsidP="00BB07D8">
      <w:pPr>
        <w:pStyle w:val="NormalWeb"/>
        <w:spacing w:after="0"/>
        <w:ind w:firstLine="720"/>
        <w:jc w:val="both"/>
        <w:rPr>
          <w:rFonts w:eastAsiaTheme="minorHAnsi"/>
          <w:b/>
          <w:bCs/>
          <w:kern w:val="36"/>
          <w:sz w:val="28"/>
          <w:szCs w:val="28"/>
        </w:rPr>
      </w:pPr>
      <w:r w:rsidRPr="009F3A0B">
        <w:rPr>
          <w:rFonts w:eastAsiaTheme="minorHAnsi"/>
          <w:b/>
          <w:bCs/>
          <w:kern w:val="36"/>
          <w:sz w:val="28"/>
          <w:szCs w:val="28"/>
        </w:rPr>
        <w:t>2. Yêu cầu</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lastRenderedPageBreak/>
        <w:t>- Đảm bảo quán triệt toàn diện, đầy đủ quan điểm, mục tiêu, giải pháp của Đảng, Nhà nước trong PCTN,</w:t>
      </w:r>
      <w:r w:rsidR="00AE5457" w:rsidRPr="00B2530D">
        <w:rPr>
          <w:rFonts w:eastAsiaTheme="minorHAnsi"/>
          <w:bCs/>
          <w:kern w:val="36"/>
          <w:sz w:val="28"/>
          <w:szCs w:val="28"/>
        </w:rPr>
        <w:t xml:space="preserve"> </w:t>
      </w:r>
      <w:r w:rsidRPr="00B2530D">
        <w:rPr>
          <w:rFonts w:eastAsiaTheme="minorHAnsi"/>
          <w:bCs/>
          <w:kern w:val="36"/>
          <w:sz w:val="28"/>
          <w:szCs w:val="28"/>
        </w:rPr>
        <w:t>TC và các quy định về thực hiện PCTN,</w:t>
      </w:r>
      <w:r w:rsidR="00BB07D8">
        <w:rPr>
          <w:rFonts w:eastAsiaTheme="minorHAnsi"/>
          <w:bCs/>
          <w:kern w:val="36"/>
          <w:sz w:val="28"/>
          <w:szCs w:val="28"/>
        </w:rPr>
        <w:t xml:space="preserve"> </w:t>
      </w:r>
      <w:r w:rsidRPr="00B2530D">
        <w:rPr>
          <w:rFonts w:eastAsiaTheme="minorHAnsi"/>
          <w:bCs/>
          <w:kern w:val="36"/>
          <w:sz w:val="28"/>
          <w:szCs w:val="28"/>
        </w:rPr>
        <w:t>TC đáp ứng yêu cầu thực tiễn của công tác PCTN,</w:t>
      </w:r>
      <w:r w:rsidR="00BB07D8">
        <w:rPr>
          <w:rFonts w:eastAsiaTheme="minorHAnsi"/>
          <w:bCs/>
          <w:kern w:val="36"/>
          <w:sz w:val="28"/>
          <w:szCs w:val="28"/>
        </w:rPr>
        <w:t xml:space="preserve"> </w:t>
      </w:r>
      <w:r w:rsidRPr="00B2530D">
        <w:rPr>
          <w:rFonts w:eastAsiaTheme="minorHAnsi"/>
          <w:bCs/>
          <w:kern w:val="36"/>
          <w:sz w:val="28"/>
          <w:szCs w:val="28"/>
        </w:rPr>
        <w:t xml:space="preserve">TC trong </w:t>
      </w:r>
      <w:r w:rsidR="007C4F29" w:rsidRPr="00B2530D">
        <w:rPr>
          <w:rFonts w:eastAsiaTheme="minorHAnsi"/>
          <w:bCs/>
          <w:kern w:val="36"/>
          <w:sz w:val="28"/>
          <w:szCs w:val="28"/>
        </w:rPr>
        <w:t>trường</w:t>
      </w:r>
      <w:r w:rsidRPr="00B2530D">
        <w:rPr>
          <w:rFonts w:eastAsiaTheme="minorHAnsi"/>
          <w:bCs/>
          <w:kern w:val="36"/>
          <w:sz w:val="28"/>
          <w:szCs w:val="28"/>
        </w:rPr>
        <w:t>.</w:t>
      </w:r>
    </w:p>
    <w:p w:rsidR="009F3A0B" w:rsidRPr="00B2530D" w:rsidRDefault="007C4F29"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xml:space="preserve">- </w:t>
      </w:r>
      <w:r w:rsidR="009F3A0B" w:rsidRPr="00B2530D">
        <w:rPr>
          <w:rFonts w:eastAsiaTheme="minorHAnsi"/>
          <w:bCs/>
          <w:kern w:val="36"/>
          <w:sz w:val="28"/>
          <w:szCs w:val="28"/>
        </w:rPr>
        <w:t>Tập trung thực hiện các giải pháp tuyên truyền, giáo dục các chính sách, pháp luật về PCTN,</w:t>
      </w:r>
      <w:r w:rsidR="00BB07D8">
        <w:rPr>
          <w:rFonts w:eastAsiaTheme="minorHAnsi"/>
          <w:bCs/>
          <w:kern w:val="36"/>
          <w:sz w:val="28"/>
          <w:szCs w:val="28"/>
        </w:rPr>
        <w:t xml:space="preserve"> </w:t>
      </w:r>
      <w:r w:rsidR="009F3A0B" w:rsidRPr="00B2530D">
        <w:rPr>
          <w:rFonts w:eastAsiaTheme="minorHAnsi"/>
          <w:bCs/>
          <w:kern w:val="36"/>
          <w:sz w:val="28"/>
          <w:szCs w:val="28"/>
        </w:rPr>
        <w:t>TC đổi mới và nâng cao năng lực quản lý, các biện pháp phòng ngừa như: Thực hiện công khai minh bạch trong các hoạt động, kiểm soát tài sản, thu nhập của cán bộ, công chức, viên chức và nhà giáo; xây dựng môi trường sư phạm lành mạ</w:t>
      </w:r>
      <w:r w:rsidR="00BB07D8">
        <w:rPr>
          <w:rFonts w:eastAsiaTheme="minorHAnsi"/>
          <w:bCs/>
          <w:kern w:val="36"/>
          <w:sz w:val="28"/>
          <w:szCs w:val="28"/>
        </w:rPr>
        <w:t>nh, bình đẳ</w:t>
      </w:r>
      <w:r w:rsidR="009F3A0B" w:rsidRPr="00B2530D">
        <w:rPr>
          <w:rFonts w:eastAsiaTheme="minorHAnsi"/>
          <w:bCs/>
          <w:kern w:val="36"/>
          <w:sz w:val="28"/>
          <w:szCs w:val="28"/>
        </w:rPr>
        <w:t>ng.</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 Thường xuyên theo dõi, đôn đốc, kiểm tra, thực hiện các kết luận thanh tra về việc thực hiện các quy định của pháp luật về PCTN,</w:t>
      </w:r>
      <w:r w:rsidR="007C4F29" w:rsidRPr="00B2530D">
        <w:rPr>
          <w:rFonts w:eastAsiaTheme="minorHAnsi"/>
          <w:bCs/>
          <w:kern w:val="36"/>
          <w:sz w:val="28"/>
          <w:szCs w:val="28"/>
        </w:rPr>
        <w:t xml:space="preserve"> </w:t>
      </w:r>
      <w:r w:rsidRPr="00B2530D">
        <w:rPr>
          <w:rFonts w:eastAsiaTheme="minorHAnsi"/>
          <w:bCs/>
          <w:kern w:val="36"/>
          <w:sz w:val="28"/>
          <w:szCs w:val="28"/>
        </w:rPr>
        <w:t>TC nhằm ngăn ngừa, phát hiện các hành vi tham nhũng để kịp thời xử lý theo đúng quy định của pháp luật, ngăn chặn các hậu quả do hành vi tham nhũng gây ra.</w:t>
      </w:r>
    </w:p>
    <w:p w:rsidR="009F3A0B" w:rsidRPr="009F3A0B" w:rsidRDefault="009F3A0B" w:rsidP="00BB07D8">
      <w:pPr>
        <w:pStyle w:val="NormalWeb"/>
        <w:spacing w:after="0"/>
        <w:ind w:firstLine="720"/>
        <w:jc w:val="both"/>
        <w:rPr>
          <w:rFonts w:eastAsiaTheme="minorHAnsi"/>
          <w:b/>
          <w:bCs/>
          <w:kern w:val="36"/>
          <w:sz w:val="28"/>
          <w:szCs w:val="28"/>
        </w:rPr>
      </w:pPr>
      <w:r w:rsidRPr="009F3A0B">
        <w:rPr>
          <w:rFonts w:eastAsiaTheme="minorHAnsi"/>
          <w:b/>
          <w:bCs/>
          <w:kern w:val="36"/>
          <w:sz w:val="28"/>
          <w:szCs w:val="28"/>
        </w:rPr>
        <w:t>I. NỘI DUNG KẾ HOẠCH</w:t>
      </w:r>
    </w:p>
    <w:p w:rsidR="009F3A0B" w:rsidRPr="009F3A0B" w:rsidRDefault="009F3A0B" w:rsidP="00BB07D8">
      <w:pPr>
        <w:pStyle w:val="NormalWeb"/>
        <w:spacing w:after="0"/>
        <w:ind w:firstLine="720"/>
        <w:jc w:val="both"/>
        <w:rPr>
          <w:rFonts w:eastAsiaTheme="minorHAnsi"/>
          <w:b/>
          <w:bCs/>
          <w:kern w:val="36"/>
          <w:sz w:val="28"/>
          <w:szCs w:val="28"/>
        </w:rPr>
      </w:pPr>
      <w:r w:rsidRPr="009F3A0B">
        <w:rPr>
          <w:rFonts w:eastAsiaTheme="minorHAnsi"/>
          <w:b/>
          <w:bCs/>
          <w:kern w:val="36"/>
          <w:sz w:val="28"/>
          <w:szCs w:val="28"/>
        </w:rPr>
        <w:t>1. Công tác lãnh đạo, chỉ đạo</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Hiệu trưởng thực hiện nghiêm các quy định của pháp luật về PCTN,</w:t>
      </w:r>
      <w:r w:rsidR="00302744" w:rsidRPr="00B2530D">
        <w:rPr>
          <w:rFonts w:eastAsiaTheme="minorHAnsi"/>
          <w:bCs/>
          <w:kern w:val="36"/>
          <w:sz w:val="28"/>
          <w:szCs w:val="28"/>
        </w:rPr>
        <w:t xml:space="preserve"> </w:t>
      </w:r>
      <w:r w:rsidRPr="00B2530D">
        <w:rPr>
          <w:rFonts w:eastAsiaTheme="minorHAnsi"/>
          <w:bCs/>
          <w:kern w:val="36"/>
          <w:sz w:val="28"/>
          <w:szCs w:val="28"/>
        </w:rPr>
        <w:t xml:space="preserve">TC. </w:t>
      </w:r>
      <w:r w:rsidR="00302744" w:rsidRPr="00B2530D">
        <w:rPr>
          <w:rFonts w:eastAsiaTheme="minorHAnsi"/>
          <w:bCs/>
          <w:kern w:val="36"/>
          <w:sz w:val="28"/>
          <w:szCs w:val="28"/>
        </w:rPr>
        <w:t>X</w:t>
      </w:r>
      <w:r w:rsidRPr="00B2530D">
        <w:rPr>
          <w:rFonts w:eastAsiaTheme="minorHAnsi"/>
          <w:bCs/>
          <w:kern w:val="36"/>
          <w:sz w:val="28"/>
          <w:szCs w:val="28"/>
        </w:rPr>
        <w:t>ây dựng kế hoạch công tác PCTN,</w:t>
      </w:r>
      <w:r w:rsidR="00C7354C">
        <w:rPr>
          <w:rFonts w:eastAsiaTheme="minorHAnsi"/>
          <w:bCs/>
          <w:kern w:val="36"/>
          <w:sz w:val="28"/>
          <w:szCs w:val="28"/>
        </w:rPr>
        <w:t xml:space="preserve"> </w:t>
      </w:r>
      <w:r w:rsidRPr="00B2530D">
        <w:rPr>
          <w:rFonts w:eastAsiaTheme="minorHAnsi"/>
          <w:bCs/>
          <w:kern w:val="36"/>
          <w:sz w:val="28"/>
          <w:szCs w:val="28"/>
        </w:rPr>
        <w:t>TC của đơn vị bám sát kế hoạch, hướng dẫn của Ngành, địa phương, xác định rõ nội dung, nhiệm vụ, đề ra các giải pháp và thời gian thực hiện cụ thể.</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Tổ chức quán triệt cho toàn thể cán bộ, viên chức, nhân viên và người lao động Chỉ thị số 1737/CT-BGDĐT ngày 07/5/2018 của Bộ trưởng Bộ GDĐT về việc tăng cường quản lý và nâng cao đạo đức nhà giáo; Quyết định số 16/2008/QĐ-BGDĐT ngày 16/4/2008 của Bộ GDĐT ban hành quy định về đạo đức nhà giáo. Phát huy vai trò của các đoàn thể chính trị - xã hội trong ngành (Công Đoàn, Đoàn Thanh niên Cộng sản Hồ Chí Minh, Đội Thiếu niên Tiền phong Hồ Chí Minh</w:t>
      </w:r>
      <w:r w:rsidR="00C7354C">
        <w:rPr>
          <w:rFonts w:eastAsiaTheme="minorHAnsi"/>
          <w:bCs/>
          <w:kern w:val="36"/>
          <w:sz w:val="28"/>
          <w:szCs w:val="28"/>
        </w:rPr>
        <w:t>,</w:t>
      </w:r>
      <w:r w:rsidRPr="00B2530D">
        <w:rPr>
          <w:rFonts w:eastAsiaTheme="minorHAnsi"/>
          <w:bCs/>
          <w:kern w:val="36"/>
          <w:sz w:val="28"/>
          <w:szCs w:val="28"/>
        </w:rPr>
        <w:t>...) trong vận động tuyên truyền nâng cao ý thức trong đấu tranh PCTN, lãng phí; thực hiện Quy chế dân chủ, thực hành tiết kiệm, chống lãng phí.</w:t>
      </w:r>
    </w:p>
    <w:p w:rsidR="009F3A0B" w:rsidRPr="00B2530D" w:rsidRDefault="009F3A0B" w:rsidP="00BB07D8">
      <w:pPr>
        <w:pStyle w:val="NormalWeb"/>
        <w:spacing w:after="0"/>
        <w:ind w:firstLine="720"/>
        <w:jc w:val="both"/>
        <w:rPr>
          <w:rFonts w:eastAsiaTheme="minorHAnsi"/>
          <w:bCs/>
          <w:kern w:val="36"/>
          <w:sz w:val="28"/>
          <w:szCs w:val="28"/>
        </w:rPr>
      </w:pPr>
      <w:r w:rsidRPr="00B2530D">
        <w:rPr>
          <w:rFonts w:eastAsiaTheme="minorHAnsi"/>
          <w:bCs/>
          <w:kern w:val="36"/>
          <w:sz w:val="28"/>
          <w:szCs w:val="28"/>
        </w:rPr>
        <w:t>Tăng cường chỉ đạo thực hiện công tác tiếp công dân, giải quyết đơn thư tố cáo, phản ánh</w:t>
      </w:r>
      <w:r w:rsidR="00C7354C">
        <w:rPr>
          <w:rFonts w:eastAsiaTheme="minorHAnsi"/>
          <w:bCs/>
          <w:kern w:val="36"/>
          <w:sz w:val="28"/>
          <w:szCs w:val="28"/>
        </w:rPr>
        <w:t>,</w:t>
      </w:r>
      <w:r w:rsidRPr="00B2530D">
        <w:rPr>
          <w:rFonts w:eastAsiaTheme="minorHAnsi"/>
          <w:bCs/>
          <w:kern w:val="36"/>
          <w:sz w:val="28"/>
          <w:szCs w:val="28"/>
        </w:rPr>
        <w:t>...</w:t>
      </w:r>
      <w:r w:rsidR="00C7354C">
        <w:rPr>
          <w:rFonts w:eastAsiaTheme="minorHAnsi"/>
          <w:bCs/>
          <w:kern w:val="36"/>
          <w:sz w:val="28"/>
          <w:szCs w:val="28"/>
        </w:rPr>
        <w:t xml:space="preserve"> </w:t>
      </w:r>
      <w:r w:rsidRPr="00B2530D">
        <w:rPr>
          <w:rFonts w:eastAsiaTheme="minorHAnsi"/>
          <w:bCs/>
          <w:kern w:val="36"/>
          <w:sz w:val="28"/>
          <w:szCs w:val="28"/>
        </w:rPr>
        <w:t>và thường xuyên theo dõi, kiểm tra việc thực hiện các quy định của pháp luật về PCTN,</w:t>
      </w:r>
      <w:r w:rsidR="001E4D83" w:rsidRPr="00B2530D">
        <w:rPr>
          <w:rFonts w:eastAsiaTheme="minorHAnsi"/>
          <w:bCs/>
          <w:kern w:val="36"/>
          <w:sz w:val="28"/>
          <w:szCs w:val="28"/>
        </w:rPr>
        <w:t xml:space="preserve"> </w:t>
      </w:r>
      <w:r w:rsidRPr="00B2530D">
        <w:rPr>
          <w:rFonts w:eastAsiaTheme="minorHAnsi"/>
          <w:bCs/>
          <w:kern w:val="36"/>
          <w:sz w:val="28"/>
          <w:szCs w:val="28"/>
        </w:rPr>
        <w:t>TC. Chỉ đạo triển khai có hiệu quả các quy định của pháp luật về kiểm soát tài sản, thu nhập; thường xuyên theo dõi, đôn đốc, kiểm tra, thanh tra, xử lý các vi phạm, từng bước ngăn chặn, đẩy lùi tham nhũng, tiêu cực; thực hiện nghiêm túc chế độ thông tin, báo cáo về công tác PCTN,</w:t>
      </w:r>
      <w:r w:rsidR="00C7354C">
        <w:rPr>
          <w:rFonts w:eastAsiaTheme="minorHAnsi"/>
          <w:bCs/>
          <w:kern w:val="36"/>
          <w:sz w:val="28"/>
          <w:szCs w:val="28"/>
        </w:rPr>
        <w:t xml:space="preserve"> </w:t>
      </w:r>
      <w:r w:rsidRPr="00B2530D">
        <w:rPr>
          <w:rFonts w:eastAsiaTheme="minorHAnsi"/>
          <w:bCs/>
          <w:kern w:val="36"/>
          <w:sz w:val="28"/>
          <w:szCs w:val="28"/>
        </w:rPr>
        <w:t>TC theo quy định.</w:t>
      </w:r>
    </w:p>
    <w:p w:rsidR="008F09A9" w:rsidRPr="008F09A9" w:rsidRDefault="009F3A0B" w:rsidP="00BB07D8">
      <w:pPr>
        <w:pStyle w:val="NormalWeb"/>
        <w:spacing w:after="0"/>
        <w:ind w:firstLine="720"/>
        <w:jc w:val="both"/>
        <w:rPr>
          <w:rFonts w:eastAsiaTheme="minorHAnsi"/>
          <w:b/>
          <w:bCs/>
          <w:kern w:val="36"/>
          <w:sz w:val="28"/>
          <w:szCs w:val="28"/>
        </w:rPr>
      </w:pPr>
      <w:r w:rsidRPr="009F3A0B">
        <w:rPr>
          <w:rFonts w:eastAsiaTheme="minorHAnsi"/>
          <w:b/>
          <w:bCs/>
          <w:kern w:val="36"/>
          <w:sz w:val="28"/>
          <w:szCs w:val="28"/>
        </w:rPr>
        <w:t>2. Tuyên truyền, phổ biến, quán triệt các quy định của pháp luật về PCTN,</w:t>
      </w:r>
      <w:r w:rsidR="00875A60">
        <w:rPr>
          <w:rFonts w:eastAsiaTheme="minorHAnsi"/>
          <w:b/>
          <w:bCs/>
          <w:kern w:val="36"/>
          <w:sz w:val="28"/>
          <w:szCs w:val="28"/>
        </w:rPr>
        <w:t xml:space="preserve"> </w:t>
      </w:r>
      <w:r w:rsidRPr="009F3A0B">
        <w:rPr>
          <w:rFonts w:eastAsiaTheme="minorHAnsi"/>
          <w:b/>
          <w:bCs/>
          <w:kern w:val="36"/>
          <w:sz w:val="28"/>
          <w:szCs w:val="28"/>
        </w:rPr>
        <w:t>TC đối với cán bộ, viên chức, nhà giáo, họ</w:t>
      </w:r>
      <w:r w:rsidR="00C7354C">
        <w:rPr>
          <w:rFonts w:eastAsiaTheme="minorHAnsi"/>
          <w:b/>
          <w:bCs/>
          <w:kern w:val="36"/>
          <w:sz w:val="28"/>
          <w:szCs w:val="28"/>
        </w:rPr>
        <w:t>c sinh</w:t>
      </w:r>
    </w:p>
    <w:p w:rsidR="00CA714F" w:rsidRPr="00CA714F" w:rsidRDefault="00CA714F" w:rsidP="00BB07D8">
      <w:pPr>
        <w:pStyle w:val="NormalWeb"/>
        <w:spacing w:after="0"/>
        <w:ind w:firstLine="720"/>
        <w:jc w:val="both"/>
        <w:rPr>
          <w:b/>
          <w:sz w:val="28"/>
          <w:szCs w:val="28"/>
        </w:rPr>
      </w:pPr>
      <w:r w:rsidRPr="00CA714F">
        <w:rPr>
          <w:b/>
          <w:sz w:val="28"/>
          <w:szCs w:val="28"/>
        </w:rPr>
        <w:t>a</w:t>
      </w:r>
      <w:r w:rsidR="009733F4">
        <w:rPr>
          <w:b/>
          <w:sz w:val="28"/>
          <w:szCs w:val="28"/>
        </w:rPr>
        <w:t>.</w:t>
      </w:r>
      <w:r w:rsidRPr="00CA714F">
        <w:rPr>
          <w:b/>
          <w:sz w:val="28"/>
          <w:szCs w:val="28"/>
        </w:rPr>
        <w:t xml:space="preserve"> Nội dung tuyên truyền</w:t>
      </w:r>
    </w:p>
    <w:p w:rsidR="00CA714F" w:rsidRPr="00335D58" w:rsidRDefault="00CA714F" w:rsidP="00BB07D8">
      <w:pPr>
        <w:pStyle w:val="NormalWeb"/>
        <w:spacing w:after="0"/>
        <w:ind w:firstLine="720"/>
        <w:jc w:val="both"/>
        <w:rPr>
          <w:sz w:val="28"/>
          <w:szCs w:val="28"/>
        </w:rPr>
      </w:pPr>
      <w:r w:rsidRPr="00335D58">
        <w:rPr>
          <w:sz w:val="28"/>
          <w:szCs w:val="28"/>
        </w:rPr>
        <w:lastRenderedPageBreak/>
        <w:t>Tiếp tục triển khai và thực hiện có hiệu quả các nhiệm vụ, giải pháp PCTN,</w:t>
      </w:r>
      <w:r w:rsidR="00C7354C">
        <w:rPr>
          <w:sz w:val="28"/>
          <w:szCs w:val="28"/>
        </w:rPr>
        <w:t xml:space="preserve"> </w:t>
      </w:r>
      <w:r w:rsidRPr="00335D58">
        <w:rPr>
          <w:sz w:val="28"/>
          <w:szCs w:val="28"/>
        </w:rPr>
        <w:t>TC theo Kế hoạch số 20/KH-UBND ngày 05/02/2016 của UBND thành phố về việc triển khai thực hiện Kế hoạch số 13/KH/TU ngày 07/01/2016 của Thành ủy Thủ Dầu Một về tăng cường các giải pháp phòng ngừa tham nhũng, lãng phí trong một số lĩnh vực trên địa bàn thành phố Thủ Dầu Một; triển khai, tổ chức thực hiện tốt Kế hoạch số 43/KH-UBND ngày 16/3/2020 về việc triển khai Kế hoạch số 5162/KH-UBND ngày 10/10/2019 của UBND tỉnh về việc thực hiện Chị thị số 10/CT-TTg ngày 22/4/2019 của Thủ tướng Chính phủ về tăng cường xử lý, ngăn chặn có hiệu quả tình trạng nhũng nhiễu, gây phiền hà cho người dân, doanh nghiệp trong giải quyết công việc.</w:t>
      </w:r>
    </w:p>
    <w:p w:rsidR="00CA714F" w:rsidRPr="00335D58" w:rsidRDefault="00CA714F" w:rsidP="00BB07D8">
      <w:pPr>
        <w:pStyle w:val="NormalWeb"/>
        <w:spacing w:after="0"/>
        <w:ind w:firstLine="720"/>
        <w:jc w:val="both"/>
        <w:rPr>
          <w:sz w:val="28"/>
          <w:szCs w:val="28"/>
        </w:rPr>
      </w:pPr>
      <w:r w:rsidRPr="00335D58">
        <w:rPr>
          <w:sz w:val="28"/>
          <w:szCs w:val="28"/>
        </w:rPr>
        <w:t>- Triển khai, quán triệt các nhiệm vụ, giải pháp phòng, chống tham nhũng, tiêu cực theo kết quả tổng kết 10 năm công tác phòng, chống tham nhũng, tiêu cực giai đoạn 2012 - 2022 và nhiệm vụ, giải pháp thời gian tới, nhất là các nội dung, nhiệm vụ về phòng, chống tham nhũng, tiêu cực nêu tại Bài phát biểu của đồng chí Tổng Bí thư Nguyễn Phú Trọng, Trưởng Ban Chỉ đạo Trung ương về phòng, chống tham nhũng, tiêu cực tại Hội nghị tổng kết và Báo cáo số 06-BC/TW ngày 23/7/2022 của Bộ Chính trị; Chỉ thị số 33/CT-TW ngày 03/01/2014 của Bộ Chính trị về tăng cường sự lãnh đạo của đảng đối với việc kê khai và kiểm soát việc kê khai tài sản; các quy định về công khai, minh bạch quy định tại Luật Phòng, chống tham nhũng năm 2018; Kết luận số 05-KL/TW ngày 03/6/2021 của Ban Bí thư về tiếp tục thực hiện Chỉ thị số 50-CT/TW ngày 07/12/2015 của Bộ Chính trị về tăng cường sự lãnh đạo của Đảng đối với công tác phát hiện, xử lý các vụ việc, vụ án tham nhũng; Kết luận số 10-KLTW ngày 26/12/2016 của Bộ Chính trị về tiếp tục thực hiện Nghị quyết Trung ương Khóa X về tăng cường sự lãnh đạo của Đảng đối với công tác phòng, chống tham nhũng</w:t>
      </w:r>
      <w:r w:rsidR="00C7354C">
        <w:rPr>
          <w:sz w:val="28"/>
          <w:szCs w:val="28"/>
        </w:rPr>
        <w:t>,.</w:t>
      </w:r>
      <w:r w:rsidRPr="00335D58">
        <w:rPr>
          <w:sz w:val="28"/>
          <w:szCs w:val="28"/>
        </w:rPr>
        <w:t>..</w:t>
      </w:r>
    </w:p>
    <w:p w:rsidR="00CA714F" w:rsidRPr="00335D58" w:rsidRDefault="00CA714F" w:rsidP="00BB07D8">
      <w:pPr>
        <w:pStyle w:val="NormalWeb"/>
        <w:spacing w:after="0"/>
        <w:ind w:firstLine="720"/>
        <w:jc w:val="both"/>
        <w:rPr>
          <w:sz w:val="28"/>
          <w:szCs w:val="28"/>
        </w:rPr>
      </w:pPr>
      <w:r w:rsidRPr="00335D58">
        <w:rPr>
          <w:sz w:val="28"/>
          <w:szCs w:val="28"/>
        </w:rPr>
        <w:t>- Tăng cường công tác tuyên truyền, phổ biến sâu rộng nội dung Luật PCTN; Kế hoạch số 2892/KH-SGDĐT, ngày 27/12/2022 của Sở GDĐT Bình Dương và Kế hoạch số 10/KH-UBND, ngày 18/01/2023 của UBND thành phố Thủ Dầu Một về công tác phòng, chống tham nhũng, tiêu cực năm 2023; Kế hoạch số 11/KH-UBND, ngày 18/01/2023 của UBND thành phố Thủ Dầu Một về tuyên truyền, phổ biến, giáo dục pháp luật về thanh tra, phòng, chống tham nhũng, khiếu nại, tố cáo năm 2023</w:t>
      </w:r>
      <w:r w:rsidR="00C7354C">
        <w:rPr>
          <w:sz w:val="28"/>
          <w:szCs w:val="28"/>
        </w:rPr>
        <w:t>.</w:t>
      </w:r>
    </w:p>
    <w:p w:rsidR="00CA714F" w:rsidRPr="00335D58" w:rsidRDefault="00CA714F" w:rsidP="00BB07D8">
      <w:pPr>
        <w:pStyle w:val="NormalWeb"/>
        <w:spacing w:after="0"/>
        <w:ind w:firstLine="720"/>
        <w:jc w:val="both"/>
        <w:rPr>
          <w:sz w:val="28"/>
          <w:szCs w:val="28"/>
        </w:rPr>
      </w:pPr>
      <w:r w:rsidRPr="00335D58">
        <w:rPr>
          <w:sz w:val="28"/>
          <w:szCs w:val="28"/>
        </w:rPr>
        <w:t>- Tiếp tục tuyên truyền, phổ biến giáo dục pháp luật về PCTN, gắn công tác PCTN,</w:t>
      </w:r>
      <w:r w:rsidR="00C7354C">
        <w:rPr>
          <w:sz w:val="28"/>
          <w:szCs w:val="28"/>
        </w:rPr>
        <w:t xml:space="preserve"> </w:t>
      </w:r>
      <w:r w:rsidRPr="00335D58">
        <w:rPr>
          <w:sz w:val="28"/>
          <w:szCs w:val="28"/>
        </w:rPr>
        <w:t xml:space="preserve">TC với việc thực hiện có hiệu quả Chỉ thị số 05-CT/TW ngày 15/5/2016 của Bộ Chính trị về đẩy mạnh học tập và làm theo tư tưởng, đạo đức, phong cách Hồ Chí Minh đến toàn thể cán bộ, </w:t>
      </w:r>
      <w:r w:rsidR="00C7354C">
        <w:rPr>
          <w:sz w:val="28"/>
          <w:szCs w:val="28"/>
        </w:rPr>
        <w:t>viên</w:t>
      </w:r>
      <w:r w:rsidRPr="00335D58">
        <w:rPr>
          <w:sz w:val="28"/>
          <w:szCs w:val="28"/>
        </w:rPr>
        <w:t xml:space="preserve"> chức, nhà giáo, học sinh trong toàn </w:t>
      </w:r>
      <w:r w:rsidR="00C7354C">
        <w:rPr>
          <w:sz w:val="28"/>
          <w:szCs w:val="28"/>
        </w:rPr>
        <w:t>trường</w:t>
      </w:r>
      <w:r w:rsidRPr="00335D58">
        <w:rPr>
          <w:sz w:val="28"/>
          <w:szCs w:val="28"/>
        </w:rPr>
        <w:t>.</w:t>
      </w:r>
    </w:p>
    <w:p w:rsidR="00875A60" w:rsidRPr="00335D58" w:rsidRDefault="00CA714F" w:rsidP="00BB07D8">
      <w:pPr>
        <w:pStyle w:val="NormalWeb"/>
        <w:spacing w:before="0" w:beforeAutospacing="0" w:after="0" w:afterAutospacing="0"/>
        <w:ind w:firstLine="720"/>
        <w:jc w:val="both"/>
        <w:rPr>
          <w:sz w:val="28"/>
          <w:szCs w:val="28"/>
        </w:rPr>
      </w:pPr>
      <w:r w:rsidRPr="00335D58">
        <w:rPr>
          <w:sz w:val="28"/>
          <w:szCs w:val="28"/>
        </w:rPr>
        <w:t xml:space="preserve">- Tiếp tục thực hiện Chỉ thị số 10/CT-TTg ngày 12/6/2013 của Thủ tướng Chính phủ về việc đưa nội dung PCTN vào giảng dạy tại </w:t>
      </w:r>
      <w:r w:rsidR="00C7354C">
        <w:rPr>
          <w:sz w:val="28"/>
          <w:szCs w:val="28"/>
        </w:rPr>
        <w:t>trường</w:t>
      </w:r>
      <w:r w:rsidR="00A222B9">
        <w:rPr>
          <w:sz w:val="28"/>
          <w:szCs w:val="28"/>
        </w:rPr>
        <w:t>,</w:t>
      </w:r>
      <w:r w:rsidRPr="00335D58">
        <w:rPr>
          <w:sz w:val="28"/>
          <w:szCs w:val="28"/>
        </w:rPr>
        <w:t xml:space="preserve"> phù hợp và có hiệu quả. </w:t>
      </w:r>
    </w:p>
    <w:p w:rsidR="009733F4" w:rsidRPr="009733F4" w:rsidRDefault="009733F4" w:rsidP="00BB07D8">
      <w:pPr>
        <w:pStyle w:val="NormalWeb"/>
        <w:spacing w:after="0"/>
        <w:ind w:firstLine="720"/>
        <w:jc w:val="both"/>
        <w:rPr>
          <w:b/>
          <w:sz w:val="28"/>
          <w:szCs w:val="28"/>
        </w:rPr>
      </w:pPr>
      <w:r w:rsidRPr="009733F4">
        <w:rPr>
          <w:b/>
          <w:sz w:val="28"/>
          <w:szCs w:val="28"/>
        </w:rPr>
        <w:lastRenderedPageBreak/>
        <w:t>b. Hình thức tuyên truyền</w:t>
      </w:r>
    </w:p>
    <w:p w:rsidR="009733F4" w:rsidRPr="009733F4" w:rsidRDefault="009733F4" w:rsidP="00BB07D8">
      <w:pPr>
        <w:pStyle w:val="NormalWeb"/>
        <w:spacing w:after="0"/>
        <w:ind w:firstLine="720"/>
        <w:jc w:val="both"/>
        <w:rPr>
          <w:sz w:val="28"/>
          <w:szCs w:val="28"/>
        </w:rPr>
      </w:pPr>
      <w:r w:rsidRPr="009733F4">
        <w:rPr>
          <w:sz w:val="28"/>
          <w:szCs w:val="28"/>
        </w:rPr>
        <w:t>+ Tuyên truyền, phổ biến quán triệt thông qua sinh hoạt “Ngày Pháp luật”, sinh hoạt đoàn thể</w:t>
      </w:r>
      <w:r w:rsidR="00A222B9">
        <w:rPr>
          <w:sz w:val="28"/>
          <w:szCs w:val="28"/>
        </w:rPr>
        <w:t>,</w:t>
      </w:r>
      <w:r w:rsidRPr="009733F4">
        <w:rPr>
          <w:sz w:val="28"/>
          <w:szCs w:val="28"/>
        </w:rPr>
        <w:t>...</w:t>
      </w:r>
      <w:r w:rsidR="00B11FCA" w:rsidRPr="009733F4">
        <w:rPr>
          <w:sz w:val="28"/>
          <w:szCs w:val="28"/>
        </w:rPr>
        <w:t xml:space="preserve"> </w:t>
      </w:r>
    </w:p>
    <w:p w:rsidR="009733F4" w:rsidRPr="009733F4" w:rsidRDefault="009733F4" w:rsidP="00BB07D8">
      <w:pPr>
        <w:pStyle w:val="NormalWeb"/>
        <w:spacing w:after="0"/>
        <w:ind w:firstLine="720"/>
        <w:jc w:val="both"/>
        <w:rPr>
          <w:sz w:val="28"/>
          <w:szCs w:val="28"/>
        </w:rPr>
      </w:pPr>
      <w:r w:rsidRPr="009733F4">
        <w:rPr>
          <w:sz w:val="28"/>
          <w:szCs w:val="28"/>
        </w:rPr>
        <w:t xml:space="preserve">+ Tuyên truyền trên hệ thống trang thông tin điện tử của </w:t>
      </w:r>
      <w:r w:rsidR="00B11FCA">
        <w:rPr>
          <w:sz w:val="28"/>
          <w:szCs w:val="28"/>
        </w:rPr>
        <w:t>trường</w:t>
      </w:r>
      <w:r w:rsidR="00A222B9">
        <w:rPr>
          <w:sz w:val="28"/>
          <w:szCs w:val="28"/>
        </w:rPr>
        <w:t>.</w:t>
      </w:r>
    </w:p>
    <w:p w:rsidR="009733F4" w:rsidRPr="009733F4" w:rsidRDefault="009733F4" w:rsidP="00BB07D8">
      <w:pPr>
        <w:pStyle w:val="NormalWeb"/>
        <w:spacing w:after="0"/>
        <w:ind w:firstLine="720"/>
        <w:jc w:val="both"/>
        <w:rPr>
          <w:sz w:val="28"/>
          <w:szCs w:val="28"/>
        </w:rPr>
      </w:pPr>
      <w:r w:rsidRPr="009733F4">
        <w:rPr>
          <w:sz w:val="28"/>
          <w:szCs w:val="28"/>
        </w:rPr>
        <w:t>+ Kết hợp giữa Đảng, chính quyền, đoàn thể tổ chức các đợt thi tìm hiểu, viết bài, đưa thông tin lên mạng v.v...</w:t>
      </w:r>
      <w:r w:rsidR="00A222B9">
        <w:rPr>
          <w:sz w:val="28"/>
          <w:szCs w:val="28"/>
        </w:rPr>
        <w:t xml:space="preserve"> </w:t>
      </w:r>
      <w:r w:rsidRPr="009733F4">
        <w:rPr>
          <w:sz w:val="28"/>
          <w:szCs w:val="28"/>
        </w:rPr>
        <w:t xml:space="preserve">có lồng ghép nội dung Luật Phòng, chống tham nhũng. </w:t>
      </w:r>
    </w:p>
    <w:p w:rsidR="009733F4" w:rsidRPr="003B3CEB" w:rsidRDefault="009733F4" w:rsidP="00BB07D8">
      <w:pPr>
        <w:pStyle w:val="NormalWeb"/>
        <w:spacing w:after="0"/>
        <w:ind w:firstLine="720"/>
        <w:jc w:val="both"/>
        <w:rPr>
          <w:b/>
          <w:sz w:val="28"/>
          <w:szCs w:val="28"/>
        </w:rPr>
      </w:pPr>
      <w:r w:rsidRPr="003B3CEB">
        <w:rPr>
          <w:b/>
          <w:sz w:val="28"/>
          <w:szCs w:val="28"/>
        </w:rPr>
        <w:t>3. Thực hiện các giải pháp phòng, chống tham nhũng, tiêu cực</w:t>
      </w:r>
    </w:p>
    <w:p w:rsidR="009733F4" w:rsidRPr="003B3CEB" w:rsidRDefault="009733F4" w:rsidP="00BB07D8">
      <w:pPr>
        <w:pStyle w:val="NormalWeb"/>
        <w:spacing w:after="0"/>
        <w:ind w:firstLine="720"/>
        <w:jc w:val="both"/>
        <w:rPr>
          <w:b/>
          <w:sz w:val="28"/>
          <w:szCs w:val="28"/>
        </w:rPr>
      </w:pPr>
      <w:r w:rsidRPr="003B3CEB">
        <w:rPr>
          <w:b/>
          <w:sz w:val="28"/>
          <w:szCs w:val="28"/>
        </w:rPr>
        <w:t xml:space="preserve">3.1. Thực hiện tốt dân chủ cơ sở, công khai minh bạch trong hoạt động của </w:t>
      </w:r>
      <w:r w:rsidR="00FA3CA0">
        <w:rPr>
          <w:b/>
          <w:sz w:val="28"/>
          <w:szCs w:val="28"/>
        </w:rPr>
        <w:t>trường</w:t>
      </w:r>
    </w:p>
    <w:p w:rsidR="009733F4" w:rsidRPr="009733F4" w:rsidRDefault="009733F4" w:rsidP="00BB07D8">
      <w:pPr>
        <w:pStyle w:val="NormalWeb"/>
        <w:spacing w:after="0"/>
        <w:ind w:firstLine="720"/>
        <w:jc w:val="both"/>
        <w:rPr>
          <w:sz w:val="28"/>
          <w:szCs w:val="28"/>
        </w:rPr>
      </w:pPr>
      <w:r w:rsidRPr="009733F4">
        <w:rPr>
          <w:sz w:val="28"/>
          <w:szCs w:val="28"/>
        </w:rPr>
        <w:t>- Đẩy mạnh hơn nữa cải cách thủ tục hành chính, tăng cường công khai minh bạch trong</w:t>
      </w:r>
      <w:r w:rsidR="008E7117">
        <w:rPr>
          <w:sz w:val="28"/>
          <w:szCs w:val="28"/>
        </w:rPr>
        <w:t xml:space="preserve"> tất cả các hoạt động giáo dục </w:t>
      </w:r>
      <w:r w:rsidRPr="009733F4">
        <w:rPr>
          <w:sz w:val="28"/>
          <w:szCs w:val="28"/>
        </w:rPr>
        <w:t xml:space="preserve">và tuân thủ nghiêm túc các quy định của pháp luật về công khai minh bạch tài sản và thu nhập cá nhân. Thực hiện nghiêm túc trách nhiệm giải trình của các bộ phận thuộc </w:t>
      </w:r>
      <w:r w:rsidR="00AC5A9C">
        <w:rPr>
          <w:sz w:val="28"/>
          <w:szCs w:val="28"/>
        </w:rPr>
        <w:t>trường</w:t>
      </w:r>
      <w:r w:rsidRPr="009733F4">
        <w:rPr>
          <w:sz w:val="28"/>
          <w:szCs w:val="28"/>
        </w:rPr>
        <w:t xml:space="preserve"> và giải trình của thủ trưởng; nâng cao tính trách nhiệm, giải trình của cá nhân trong thực hiện các nhiệm vụ được giao.</w:t>
      </w:r>
    </w:p>
    <w:p w:rsidR="00EE61FF" w:rsidRPr="00EE61FF" w:rsidRDefault="009733F4" w:rsidP="00BB07D8">
      <w:pPr>
        <w:pStyle w:val="NormalWeb"/>
        <w:spacing w:after="0"/>
        <w:ind w:firstLine="720"/>
        <w:jc w:val="both"/>
        <w:rPr>
          <w:sz w:val="28"/>
          <w:szCs w:val="28"/>
        </w:rPr>
      </w:pPr>
      <w:r w:rsidRPr="009733F4">
        <w:rPr>
          <w:sz w:val="28"/>
          <w:szCs w:val="28"/>
        </w:rPr>
        <w:t xml:space="preserve">- Tăng cường kiểm tra, giám sát </w:t>
      </w:r>
      <w:r w:rsidR="00A31ABE">
        <w:rPr>
          <w:sz w:val="28"/>
          <w:szCs w:val="28"/>
        </w:rPr>
        <w:t>việc</w:t>
      </w:r>
      <w:r w:rsidRPr="009733F4">
        <w:rPr>
          <w:sz w:val="28"/>
          <w:szCs w:val="28"/>
        </w:rPr>
        <w:t xml:space="preserve"> thực hiện các qui định về công khai, minh bạch trong hoạt động của </w:t>
      </w:r>
      <w:r w:rsidR="00A31ABE">
        <w:rPr>
          <w:sz w:val="28"/>
          <w:szCs w:val="28"/>
        </w:rPr>
        <w:t>trường</w:t>
      </w:r>
      <w:r w:rsidRPr="009733F4">
        <w:rPr>
          <w:sz w:val="28"/>
          <w:szCs w:val="28"/>
        </w:rPr>
        <w:t xml:space="preserve"> như: Công khai hàng quý, năm việc thu chi tài chính trong ngân sách, học phí và các khoản thu khác ngoài ngân sách nhà nước; Thực hiện công khai minh bạch trong việc đầu từ mua sắm các trang, thiết bị, đồ dùng dạy học, đồ chơi cho các cháu</w:t>
      </w:r>
      <w:r w:rsidR="008E7117">
        <w:rPr>
          <w:sz w:val="28"/>
          <w:szCs w:val="28"/>
        </w:rPr>
        <w:t>,.</w:t>
      </w:r>
      <w:r w:rsidRPr="009733F4">
        <w:rPr>
          <w:sz w:val="28"/>
          <w:szCs w:val="28"/>
        </w:rPr>
        <w:t>..; Thực</w:t>
      </w:r>
      <w:r w:rsidR="00EE61FF" w:rsidRPr="00EE61FF">
        <w:t xml:space="preserve"> </w:t>
      </w:r>
      <w:r w:rsidR="00EE61FF" w:rsidRPr="00EE61FF">
        <w:rPr>
          <w:sz w:val="28"/>
          <w:szCs w:val="28"/>
        </w:rPr>
        <w:t>hiện công khai minh bạch trong bố trí sắp xếp đội ngũ cán bộ, giáo viên, nhân viên, khen thưởng, kỷ luật</w:t>
      </w:r>
      <w:r w:rsidR="008E7117">
        <w:rPr>
          <w:sz w:val="28"/>
          <w:szCs w:val="28"/>
        </w:rPr>
        <w:t>.</w:t>
      </w:r>
    </w:p>
    <w:p w:rsidR="00EE61FF" w:rsidRPr="00EE61FF" w:rsidRDefault="00D32245" w:rsidP="00BB07D8">
      <w:pPr>
        <w:pStyle w:val="NormalWeb"/>
        <w:spacing w:after="0"/>
        <w:ind w:firstLine="720"/>
        <w:jc w:val="both"/>
        <w:rPr>
          <w:sz w:val="28"/>
          <w:szCs w:val="28"/>
        </w:rPr>
      </w:pPr>
      <w:r>
        <w:rPr>
          <w:sz w:val="28"/>
          <w:szCs w:val="28"/>
        </w:rPr>
        <w:t xml:space="preserve">- </w:t>
      </w:r>
      <w:r w:rsidR="00EE61FF" w:rsidRPr="00EE61FF">
        <w:rPr>
          <w:sz w:val="28"/>
          <w:szCs w:val="28"/>
        </w:rPr>
        <w:t xml:space="preserve">Thực hiện dân chủ, công khai trong quản lý, điều hành hoạt động của </w:t>
      </w:r>
      <w:r>
        <w:rPr>
          <w:sz w:val="28"/>
          <w:szCs w:val="28"/>
        </w:rPr>
        <w:t>trường</w:t>
      </w:r>
      <w:r w:rsidR="00EE61FF" w:rsidRPr="00EE61FF">
        <w:rPr>
          <w:sz w:val="28"/>
          <w:szCs w:val="28"/>
        </w:rPr>
        <w:t>; trong quản lý, sử dụng, đào tạo, bồi dưỡng, thực hiện chế độ, chính sách đối với nhà giáo, cán bộ quản lý, người lao động và người học theo quy định của pháp luật, đúng quy định Nghị định 04/2015/NĐ-CP thực hiện dân chủ trong hoạt động của cơ quan hành chính nhà nước và đơn vị sự nghiệp công lập và Thông tư 11/2020/TT-BGDĐT về hướng dẫn thực hiện dân chủ trong hoạt động của cơ sở giáo dục công lập do Bộ GDĐT ban hành.</w:t>
      </w:r>
    </w:p>
    <w:p w:rsidR="00EE61FF" w:rsidRPr="00EE61FF" w:rsidRDefault="00EE61FF" w:rsidP="00BB07D8">
      <w:pPr>
        <w:pStyle w:val="NormalWeb"/>
        <w:spacing w:after="0"/>
        <w:ind w:firstLine="720"/>
        <w:jc w:val="both"/>
        <w:rPr>
          <w:sz w:val="28"/>
          <w:szCs w:val="28"/>
        </w:rPr>
      </w:pPr>
      <w:r w:rsidRPr="00EE61FF">
        <w:rPr>
          <w:sz w:val="28"/>
          <w:szCs w:val="28"/>
        </w:rPr>
        <w:t xml:space="preserve">- Thực hiện Quy chế công khai theo Thông tư số 36/2017/TT-BGDĐT ngày 28/12/2017 của Bộ trưởng Bộ GDĐT chú ý thực hiện công khai ngân sách theo Thông tư số 61/2017/TT-BTC ngày 15/6/2017 của Bộ Tài chính về hướng dẫn công khai ngân sách đối với đơn vị dự toán ngân sách, tổ chức được ngân sách nhà nước hỗ trợ; Thông tư số 90/2018/TT-BTC ngày 28/9/2018 của Bộ Tài chính sửa đổi, bổ sung một số điều của Thông tư số 61/2017/TT-BTC ngày 15/6/2017 của Bộ Tài chính hướng dẫn về công khai ngân sách đối với đơn vị </w:t>
      </w:r>
      <w:r w:rsidRPr="00EE61FF">
        <w:rPr>
          <w:sz w:val="28"/>
          <w:szCs w:val="28"/>
        </w:rPr>
        <w:lastRenderedPageBreak/>
        <w:t>dự toán ngân sách, tổ chức được ngân sách nhà nước hỗ trợ; Thông tư số 19/2005/TT-BTC ngày 11/3/2005 của Bộ Tài chính hướng dẫn việc công khai tài chính đối với các quỹ có nguồn từ ngân sách nhà nước và các quỹ có nguồn t</w:t>
      </w:r>
      <w:r w:rsidR="008E7117">
        <w:rPr>
          <w:sz w:val="28"/>
          <w:szCs w:val="28"/>
        </w:rPr>
        <w:t>ừ các khoản đóng góp của nhân dâ</w:t>
      </w:r>
      <w:r w:rsidRPr="00EE61FF">
        <w:rPr>
          <w:sz w:val="28"/>
          <w:szCs w:val="28"/>
        </w:rPr>
        <w:t xml:space="preserve">n. </w:t>
      </w:r>
    </w:p>
    <w:p w:rsidR="00EE61FF" w:rsidRPr="00EE61FF" w:rsidRDefault="00EE61FF" w:rsidP="00BB07D8">
      <w:pPr>
        <w:pStyle w:val="NormalWeb"/>
        <w:spacing w:after="0"/>
        <w:ind w:firstLine="720"/>
        <w:jc w:val="both"/>
        <w:rPr>
          <w:sz w:val="28"/>
          <w:szCs w:val="28"/>
        </w:rPr>
      </w:pPr>
      <w:r w:rsidRPr="00EE61FF">
        <w:rPr>
          <w:sz w:val="28"/>
          <w:szCs w:val="28"/>
        </w:rPr>
        <w:t xml:space="preserve">- </w:t>
      </w:r>
      <w:r w:rsidR="00A8294B">
        <w:rPr>
          <w:sz w:val="28"/>
          <w:szCs w:val="28"/>
        </w:rPr>
        <w:t>T</w:t>
      </w:r>
      <w:r w:rsidRPr="00EE61FF">
        <w:rPr>
          <w:sz w:val="28"/>
          <w:szCs w:val="28"/>
        </w:rPr>
        <w:t xml:space="preserve">hực hiện nghiêm Luật tiếp cận thông tin. </w:t>
      </w:r>
    </w:p>
    <w:p w:rsidR="00EE61FF" w:rsidRPr="00BB07D8" w:rsidRDefault="00EE61FF" w:rsidP="00BB07D8">
      <w:pPr>
        <w:pStyle w:val="NormalWeb"/>
        <w:spacing w:after="0"/>
        <w:ind w:firstLine="720"/>
        <w:jc w:val="both"/>
        <w:rPr>
          <w:b/>
          <w:sz w:val="28"/>
          <w:szCs w:val="28"/>
        </w:rPr>
      </w:pPr>
      <w:r w:rsidRPr="00A8294B">
        <w:rPr>
          <w:b/>
          <w:sz w:val="28"/>
          <w:szCs w:val="28"/>
        </w:rPr>
        <w:t>3.2. Tăng cường vai trò, trách nhiệm và tính tiên phong, gương mẫu của người đứng đầu; thực hiện quy tắc ứng xử trong trường học, giữ gìn phẩm chất đạo đức nhà giáo. Chấp hành chế độ công vụ, viên chức; nâng cao chất lượng phục vụ nhân dân</w:t>
      </w:r>
    </w:p>
    <w:p w:rsidR="00331A35" w:rsidRDefault="00EE61FF" w:rsidP="00BB07D8">
      <w:pPr>
        <w:pStyle w:val="NormalWeb"/>
        <w:spacing w:after="0"/>
        <w:ind w:firstLine="720"/>
        <w:jc w:val="both"/>
        <w:rPr>
          <w:sz w:val="28"/>
          <w:szCs w:val="28"/>
        </w:rPr>
      </w:pPr>
      <w:r w:rsidRPr="00EE61FF">
        <w:rPr>
          <w:sz w:val="28"/>
          <w:szCs w:val="28"/>
        </w:rPr>
        <w:t>- Đổi mới công tác quản lý nhà nước về giáo dục theo hướng phân rõ trách nhiệm, quyền hạn</w:t>
      </w:r>
      <w:r w:rsidR="00AF3833">
        <w:rPr>
          <w:sz w:val="28"/>
          <w:szCs w:val="28"/>
        </w:rPr>
        <w:t xml:space="preserve"> cho mỗi cá nhân</w:t>
      </w:r>
      <w:r w:rsidR="00331A35">
        <w:rPr>
          <w:sz w:val="28"/>
          <w:szCs w:val="28"/>
        </w:rPr>
        <w:t xml:space="preserve">. </w:t>
      </w:r>
    </w:p>
    <w:p w:rsidR="00875A60" w:rsidRDefault="00EE61FF" w:rsidP="00BB07D8">
      <w:pPr>
        <w:pStyle w:val="NormalWeb"/>
        <w:spacing w:before="0" w:beforeAutospacing="0" w:after="0" w:afterAutospacing="0"/>
        <w:ind w:firstLine="720"/>
        <w:jc w:val="both"/>
        <w:rPr>
          <w:sz w:val="28"/>
          <w:szCs w:val="28"/>
        </w:rPr>
      </w:pPr>
      <w:r w:rsidRPr="00EE61FF">
        <w:rPr>
          <w:sz w:val="28"/>
          <w:szCs w:val="28"/>
        </w:rPr>
        <w:t xml:space="preserve">- </w:t>
      </w:r>
      <w:r w:rsidR="00331A35">
        <w:rPr>
          <w:sz w:val="28"/>
          <w:szCs w:val="28"/>
        </w:rPr>
        <w:t>Hiệu trưởng</w:t>
      </w:r>
      <w:r w:rsidRPr="00EE61FF">
        <w:rPr>
          <w:sz w:val="28"/>
          <w:szCs w:val="28"/>
        </w:rPr>
        <w:t xml:space="preserve"> nâng cao vai trò, trách nhiệm, tính tiên phong gương mẫu, trực tiếp lãnh đạo, chỉ đạo công tác phòng, chống tham nhũng, chống lãng phí; nghiêm túc quán triệt, chỉ đạo chặt chẽ, tổ chức thực hiện đồng bộ các giải pháp nhằm xử lý, ngăn chặn có hiệu quả tình trạng nhũng nhiễu, gây phiền hà trong giải quyết công việc; nghiêm chỉnh thực hiện đúng quy định việc tiếp công dân, tiếp nhận những phản ánh, kiến nghị, khiếu nại, tố cáo của người dân theo đúng quy định.</w:t>
      </w:r>
    </w:p>
    <w:p w:rsidR="0027410D" w:rsidRPr="0027410D" w:rsidRDefault="0027410D" w:rsidP="00BB07D8">
      <w:pPr>
        <w:pStyle w:val="NormalWeb"/>
        <w:spacing w:after="0"/>
        <w:ind w:firstLine="720"/>
        <w:jc w:val="both"/>
        <w:rPr>
          <w:sz w:val="28"/>
          <w:szCs w:val="28"/>
        </w:rPr>
      </w:pPr>
      <w:r w:rsidRPr="0027410D">
        <w:rPr>
          <w:sz w:val="28"/>
          <w:szCs w:val="28"/>
        </w:rPr>
        <w:t>- Thực hiện phân công, phân cấp rõ ràng; quy định cụ thể, rõ ràng chức năng, nhiệm vụ, quyền hạn của mỗi vị trí</w:t>
      </w:r>
      <w:r w:rsidR="009B7AF5">
        <w:rPr>
          <w:sz w:val="28"/>
          <w:szCs w:val="28"/>
        </w:rPr>
        <w:t xml:space="preserve">, </w:t>
      </w:r>
      <w:r w:rsidRPr="0027410D">
        <w:rPr>
          <w:sz w:val="28"/>
          <w:szCs w:val="28"/>
        </w:rPr>
        <w:t>khắc phục tình trạng chồng chéo trong hoạt động quản lý. Thực hiện nghiêm việc đánh giá cán bộ, viên chức hàng năm trên cơ sở kết quả thực hiện chức trách được giao.</w:t>
      </w:r>
    </w:p>
    <w:p w:rsidR="0027410D" w:rsidRPr="0027410D" w:rsidRDefault="0027410D" w:rsidP="00BB07D8">
      <w:pPr>
        <w:pStyle w:val="NormalWeb"/>
        <w:spacing w:after="0"/>
        <w:ind w:firstLine="720"/>
        <w:jc w:val="both"/>
        <w:rPr>
          <w:sz w:val="28"/>
          <w:szCs w:val="28"/>
        </w:rPr>
      </w:pPr>
      <w:r w:rsidRPr="0027410D">
        <w:rPr>
          <w:sz w:val="28"/>
          <w:szCs w:val="28"/>
        </w:rPr>
        <w:t xml:space="preserve">- Tăng cường lãnh đạo, chỉ đạo, kiểm tra, giám sát đối với cán bộ, viên chức trong thực thi công vụ. Kịp thời phát hiện và xử lý nghiêm minh những trường hợp vi phạm; kiên quyết </w:t>
      </w:r>
      <w:r w:rsidR="008E7117">
        <w:rPr>
          <w:sz w:val="28"/>
          <w:szCs w:val="28"/>
        </w:rPr>
        <w:t xml:space="preserve">đề nghị các cấp </w:t>
      </w:r>
      <w:r w:rsidRPr="0027410D">
        <w:rPr>
          <w:sz w:val="28"/>
          <w:szCs w:val="28"/>
        </w:rPr>
        <w:t>đưa ra khỏi tổ chức những cán bộ, viên chức thoái hóa, biến chất, vi phạm pháp luật; đồng thời, lựa chọn, bố trí những cán bộ, viên chức có đủ phẩm chất đạo đức, năng lực chuyên môn, nghiệp vụ để đảm nhiệm các vị trí việc làm, nhất là đối với trưởng các đoàn kiểm tra, giám sát</w:t>
      </w:r>
      <w:r w:rsidR="008E7117">
        <w:rPr>
          <w:sz w:val="28"/>
          <w:szCs w:val="28"/>
        </w:rPr>
        <w:t>,</w:t>
      </w:r>
      <w:r w:rsidRPr="0027410D">
        <w:rPr>
          <w:sz w:val="28"/>
          <w:szCs w:val="28"/>
        </w:rPr>
        <w:t>...</w:t>
      </w:r>
    </w:p>
    <w:p w:rsidR="0027410D" w:rsidRPr="0027410D" w:rsidRDefault="0027410D" w:rsidP="00BB07D8">
      <w:pPr>
        <w:pStyle w:val="NormalWeb"/>
        <w:spacing w:after="0"/>
        <w:ind w:firstLine="720"/>
        <w:jc w:val="both"/>
        <w:rPr>
          <w:sz w:val="28"/>
          <w:szCs w:val="28"/>
        </w:rPr>
      </w:pPr>
      <w:r w:rsidRPr="0027410D">
        <w:rPr>
          <w:sz w:val="28"/>
          <w:szCs w:val="28"/>
        </w:rPr>
        <w:t>- Tăng cường giáo dục ý thức thực hiện “Cần, kiệm, liêm, chính, chí công vô tư”, ý thức trách nhiệm phòng ngừa, phát hiện tham nhũng. Thực hiện nghiêm các quy tắc ứng xử, đạo đức công vụ, đạo đức nhà giáo và tăng cường giám sát việc thực hiện của cán bộ, viên chức, nhân viên theo quy định của pháp luật.</w:t>
      </w:r>
    </w:p>
    <w:p w:rsidR="0027410D" w:rsidRPr="0027410D" w:rsidRDefault="0027410D" w:rsidP="00BB07D8">
      <w:pPr>
        <w:pStyle w:val="NormalWeb"/>
        <w:spacing w:after="0"/>
        <w:ind w:firstLine="720"/>
        <w:jc w:val="both"/>
        <w:rPr>
          <w:sz w:val="28"/>
          <w:szCs w:val="28"/>
        </w:rPr>
      </w:pPr>
      <w:r w:rsidRPr="0027410D">
        <w:rPr>
          <w:sz w:val="28"/>
          <w:szCs w:val="28"/>
        </w:rPr>
        <w:t xml:space="preserve">- Tăng cường kiểm tra, phối hợp </w:t>
      </w:r>
      <w:r w:rsidR="008E7117">
        <w:rPr>
          <w:sz w:val="28"/>
          <w:szCs w:val="28"/>
        </w:rPr>
        <w:t>kiểm</w:t>
      </w:r>
      <w:r w:rsidRPr="0027410D">
        <w:rPr>
          <w:sz w:val="28"/>
          <w:szCs w:val="28"/>
        </w:rPr>
        <w:t xml:space="preserve"> tra việc thực hiện các quy định của pháp luật về công vụ, </w:t>
      </w:r>
      <w:r w:rsidR="008E7117">
        <w:rPr>
          <w:sz w:val="28"/>
          <w:szCs w:val="28"/>
        </w:rPr>
        <w:t xml:space="preserve">viên </w:t>
      </w:r>
      <w:r w:rsidRPr="0027410D">
        <w:rPr>
          <w:sz w:val="28"/>
          <w:szCs w:val="28"/>
        </w:rPr>
        <w:t>chức, hoạt động sư phạm của nhà giáo; nhất là việc thực thi công vụ ở những vị trí trực tiếp giải quyết yêu cầu của công dân.</w:t>
      </w:r>
    </w:p>
    <w:p w:rsidR="0027410D" w:rsidRPr="008D18EF" w:rsidRDefault="0027410D" w:rsidP="00BB07D8">
      <w:pPr>
        <w:pStyle w:val="NormalWeb"/>
        <w:spacing w:after="0"/>
        <w:ind w:firstLine="720"/>
        <w:jc w:val="both"/>
        <w:rPr>
          <w:b/>
          <w:sz w:val="28"/>
          <w:szCs w:val="28"/>
        </w:rPr>
      </w:pPr>
      <w:r w:rsidRPr="008D18EF">
        <w:rPr>
          <w:b/>
          <w:sz w:val="28"/>
          <w:szCs w:val="28"/>
        </w:rPr>
        <w:lastRenderedPageBreak/>
        <w:t>3.3 Xây dựng và thực hiện định mức, tiêu chuẩn, chế độ</w:t>
      </w:r>
    </w:p>
    <w:p w:rsidR="0027410D" w:rsidRPr="0027410D" w:rsidRDefault="0027410D" w:rsidP="00BB07D8">
      <w:pPr>
        <w:pStyle w:val="NormalWeb"/>
        <w:spacing w:after="0"/>
        <w:ind w:firstLine="720"/>
        <w:jc w:val="both"/>
        <w:rPr>
          <w:sz w:val="28"/>
          <w:szCs w:val="28"/>
        </w:rPr>
      </w:pPr>
      <w:r w:rsidRPr="0027410D">
        <w:rPr>
          <w:sz w:val="28"/>
          <w:szCs w:val="28"/>
        </w:rPr>
        <w:t xml:space="preserve">- </w:t>
      </w:r>
      <w:r w:rsidR="0039410F">
        <w:rPr>
          <w:sz w:val="28"/>
          <w:szCs w:val="28"/>
        </w:rPr>
        <w:t>T</w:t>
      </w:r>
      <w:r w:rsidRPr="0027410D">
        <w:rPr>
          <w:sz w:val="28"/>
          <w:szCs w:val="28"/>
        </w:rPr>
        <w:t>hực hiện nghiêm túc các quy định về chế độ, định mức, tiêu chuẩn; xây dựng Quy chế chi tiêu nội bộ đảm bảo nguyên tắc công khai, dân chủ, đúng quy định, phục vụ hiệu quả hoạt động của cơ quan, đơn vị; xây dựng kế hoạch tự kiểm tra nội bộ về việc thực hiện chế độ, tiêu chuẩn, định mức tại đơn vị mình; tổng hợp kết quả, báo cáo cơ quan chuyên môn theo quy định.</w:t>
      </w:r>
    </w:p>
    <w:p w:rsidR="0027410D" w:rsidRPr="0027410D" w:rsidRDefault="0027410D" w:rsidP="00BB07D8">
      <w:pPr>
        <w:pStyle w:val="NormalWeb"/>
        <w:spacing w:after="0"/>
        <w:ind w:firstLine="720"/>
        <w:jc w:val="both"/>
        <w:rPr>
          <w:sz w:val="28"/>
          <w:szCs w:val="28"/>
        </w:rPr>
      </w:pPr>
      <w:r w:rsidRPr="0027410D">
        <w:rPr>
          <w:sz w:val="28"/>
          <w:szCs w:val="28"/>
        </w:rPr>
        <w:t>- Công bố công khai các chế độ, định mức,</w:t>
      </w:r>
      <w:r w:rsidR="008E7117">
        <w:rPr>
          <w:sz w:val="28"/>
          <w:szCs w:val="28"/>
        </w:rPr>
        <w:t xml:space="preserve"> tiêu chuẩn và công khai việc </w:t>
      </w:r>
      <w:r w:rsidRPr="0027410D">
        <w:rPr>
          <w:sz w:val="28"/>
          <w:szCs w:val="28"/>
        </w:rPr>
        <w:t xml:space="preserve">thực hiện chế độ, định mức, tiêu chuẩn sử dụng tài sản công của cán bộ, </w:t>
      </w:r>
      <w:r w:rsidR="008E7117">
        <w:rPr>
          <w:sz w:val="28"/>
          <w:szCs w:val="28"/>
        </w:rPr>
        <w:t>viên</w:t>
      </w:r>
      <w:r w:rsidRPr="0027410D">
        <w:rPr>
          <w:sz w:val="28"/>
          <w:szCs w:val="28"/>
        </w:rPr>
        <w:t xml:space="preserve"> chức trước hết là người đứng đầu các </w:t>
      </w:r>
      <w:r w:rsidR="008E7117">
        <w:rPr>
          <w:sz w:val="28"/>
          <w:szCs w:val="28"/>
        </w:rPr>
        <w:t>tổ</w:t>
      </w:r>
      <w:r w:rsidRPr="0027410D">
        <w:rPr>
          <w:sz w:val="28"/>
          <w:szCs w:val="28"/>
        </w:rPr>
        <w:t>, đơn vị. Đồng thời, tăng cường công tác kiểm tra việc công khai, minh bạch trong các hoạt động; việc chấp hành quy định về định mức, tiêu chuẩn, chế độ,... nhằm chấn chỉnh kịp thời các vi phạm, góp phần phòng ngừa tham nhũng phát sinh.</w:t>
      </w:r>
    </w:p>
    <w:p w:rsidR="0027410D" w:rsidRPr="00D65BFB" w:rsidRDefault="0027410D" w:rsidP="00BB07D8">
      <w:pPr>
        <w:pStyle w:val="NormalWeb"/>
        <w:spacing w:after="0"/>
        <w:ind w:firstLine="720"/>
        <w:jc w:val="both"/>
        <w:rPr>
          <w:b/>
          <w:sz w:val="28"/>
          <w:szCs w:val="28"/>
        </w:rPr>
      </w:pPr>
      <w:r w:rsidRPr="00D65BFB">
        <w:rPr>
          <w:b/>
          <w:sz w:val="28"/>
          <w:szCs w:val="28"/>
        </w:rPr>
        <w:t>3.4. Thực hiện cải cách hành chính ứng dụng khoa học công nghệ trong quản lý và thanh toán không dùng tiền mặt</w:t>
      </w:r>
    </w:p>
    <w:p w:rsidR="0027410D" w:rsidRPr="0027410D" w:rsidRDefault="00D65BFB" w:rsidP="00BB07D8">
      <w:pPr>
        <w:pStyle w:val="NormalWeb"/>
        <w:spacing w:after="0"/>
        <w:ind w:firstLine="720"/>
        <w:jc w:val="both"/>
        <w:rPr>
          <w:sz w:val="28"/>
          <w:szCs w:val="28"/>
        </w:rPr>
      </w:pPr>
      <w:r>
        <w:rPr>
          <w:sz w:val="28"/>
          <w:szCs w:val="28"/>
        </w:rPr>
        <w:t xml:space="preserve">- </w:t>
      </w:r>
      <w:r w:rsidR="0027410D" w:rsidRPr="0027410D">
        <w:rPr>
          <w:sz w:val="28"/>
          <w:szCs w:val="28"/>
        </w:rPr>
        <w:t>Tiếp tục đẩy mạnh công tác cải cách hành chính gắn với việc công khai minh bạch về tổ chức và hoạt động của trường học; thực hiện rà soát, tham mưu thay thế, sửa đổi, bổ sung các nội quy, quy chế bảo đảm theo q</w:t>
      </w:r>
      <w:r w:rsidR="0091088D">
        <w:rPr>
          <w:sz w:val="28"/>
          <w:szCs w:val="28"/>
        </w:rPr>
        <w:t>uy định pháp luật phù hợp với tì</w:t>
      </w:r>
      <w:r w:rsidR="0027410D" w:rsidRPr="0027410D">
        <w:rPr>
          <w:sz w:val="28"/>
          <w:szCs w:val="28"/>
        </w:rPr>
        <w:t>nh hình thực tiễn.</w:t>
      </w:r>
    </w:p>
    <w:p w:rsidR="00F45AC6" w:rsidRPr="00F45AC6" w:rsidRDefault="00891B88" w:rsidP="00BB07D8">
      <w:pPr>
        <w:pStyle w:val="NormalWeb"/>
        <w:spacing w:before="0" w:beforeAutospacing="0" w:after="0" w:afterAutospacing="0"/>
        <w:ind w:firstLine="720"/>
        <w:jc w:val="both"/>
        <w:rPr>
          <w:sz w:val="28"/>
          <w:szCs w:val="28"/>
        </w:rPr>
      </w:pPr>
      <w:r>
        <w:rPr>
          <w:sz w:val="28"/>
          <w:szCs w:val="28"/>
        </w:rPr>
        <w:t xml:space="preserve">- </w:t>
      </w:r>
      <w:r w:rsidR="0027410D" w:rsidRPr="0027410D">
        <w:rPr>
          <w:sz w:val="28"/>
          <w:szCs w:val="28"/>
        </w:rPr>
        <w:t xml:space="preserve">Tiếp tục đẩy mạnh, đồng bộ, hiệu quả công tác cải cách thủ tục hành chính, kiểm soát thủ tục hành chính liên quan đến </w:t>
      </w:r>
      <w:r w:rsidR="00093A6A">
        <w:rPr>
          <w:sz w:val="28"/>
          <w:szCs w:val="28"/>
        </w:rPr>
        <w:t>phụ huynh</w:t>
      </w:r>
      <w:r w:rsidR="00A70E51">
        <w:rPr>
          <w:sz w:val="28"/>
          <w:szCs w:val="28"/>
        </w:rPr>
        <w:t xml:space="preserve">; </w:t>
      </w:r>
      <w:r w:rsidR="00F45AC6" w:rsidRPr="00F45AC6">
        <w:rPr>
          <w:sz w:val="28"/>
          <w:szCs w:val="28"/>
        </w:rPr>
        <w:t xml:space="preserve">thủ tục hành chính nội bộ giữa các cơ quan hành chính nhà nước; </w:t>
      </w:r>
      <w:r w:rsidR="00A70E51">
        <w:rPr>
          <w:sz w:val="28"/>
          <w:szCs w:val="28"/>
        </w:rPr>
        <w:t>r</w:t>
      </w:r>
      <w:r w:rsidR="00F45AC6" w:rsidRPr="00F45AC6">
        <w:rPr>
          <w:sz w:val="28"/>
          <w:szCs w:val="28"/>
        </w:rPr>
        <w:t>à soát, đề xuất cắt giảm, đơn giản hóa các thủ tục hành chính liên quan đến lĩnh vực giáo dục; tối ưu hóa quy trình giải quyết thủ tục hành chính trên cơ sở ứng dụng mạnh mẽ công nghệ thông tin. Thực hiện Kế hoạch cải cách hành chính nhà nước tỉnh Bình Dương giai đoạn 2021 -2025, gắn với cải thiện và nâng cao Chỉ số cải cách hành chính (PAR index), Chỉ số hài lòng về sự phục vụ hành chính (SIPAS), Chỉ số sẵn sàng cho ứng dụng và phát triển công nghệ thông tin và truyền thông (ICT Index); tiếp tục thực hiện mô hình “Chính quyền thân thiện, công sở thân thiện”.</w:t>
      </w:r>
    </w:p>
    <w:p w:rsidR="00F45AC6" w:rsidRPr="00F45AC6" w:rsidRDefault="00A70E51" w:rsidP="00BB07D8">
      <w:pPr>
        <w:pStyle w:val="NormalWeb"/>
        <w:spacing w:after="0"/>
        <w:ind w:firstLine="720"/>
        <w:jc w:val="both"/>
        <w:rPr>
          <w:sz w:val="28"/>
          <w:szCs w:val="28"/>
        </w:rPr>
      </w:pPr>
      <w:r>
        <w:rPr>
          <w:sz w:val="28"/>
          <w:szCs w:val="28"/>
        </w:rPr>
        <w:t xml:space="preserve">- </w:t>
      </w:r>
      <w:r w:rsidR="00F45AC6" w:rsidRPr="00F45AC6">
        <w:rPr>
          <w:sz w:val="28"/>
          <w:szCs w:val="28"/>
        </w:rPr>
        <w:t xml:space="preserve">Đẩy mạnh ứng dụng công nghệ thông tin vào công tác quản lý giáo dục và giảng dạy. Đẩy mạnh và nâng cao hiệu quả công tác pháp chế, theo dõi thi hành pháp luật, nâng cao chất lượng soạn thảo, ban hành các văn bản chỉ đạo, hướng dẫn thực hiện các nhiệm vụ giáo dục. Kiện toàn, củng cố bộ phận tư vấn, tuyên truyền, phổ biến, giáo dục pháp luật cho đội ngũ cán bộ quản lý, nhà giáo, người học. </w:t>
      </w:r>
    </w:p>
    <w:p w:rsidR="00F45AC6" w:rsidRPr="00542AFD" w:rsidRDefault="00F45AC6" w:rsidP="00BB07D8">
      <w:pPr>
        <w:pStyle w:val="NormalWeb"/>
        <w:spacing w:after="0"/>
        <w:ind w:firstLine="720"/>
        <w:jc w:val="both"/>
        <w:rPr>
          <w:b/>
          <w:sz w:val="28"/>
          <w:szCs w:val="28"/>
        </w:rPr>
      </w:pPr>
      <w:r w:rsidRPr="00542AFD">
        <w:rPr>
          <w:b/>
          <w:sz w:val="28"/>
          <w:szCs w:val="28"/>
        </w:rPr>
        <w:t>3.5. Thực hiện quy tắc ứng xử của người có chức vụ quyền hạn; thực hiện chuyển đổi vị trí công tác và thực hiện các quy định về kiểm soát tài sản, thu nhập theo quy định</w:t>
      </w:r>
    </w:p>
    <w:p w:rsidR="00F45AC6" w:rsidRPr="00F45AC6" w:rsidRDefault="00CD2135" w:rsidP="00BB07D8">
      <w:pPr>
        <w:pStyle w:val="NormalWeb"/>
        <w:spacing w:after="0"/>
        <w:ind w:firstLine="720"/>
        <w:jc w:val="both"/>
        <w:rPr>
          <w:sz w:val="28"/>
          <w:szCs w:val="28"/>
        </w:rPr>
      </w:pPr>
      <w:r>
        <w:rPr>
          <w:sz w:val="28"/>
          <w:szCs w:val="28"/>
        </w:rPr>
        <w:lastRenderedPageBreak/>
        <w:t xml:space="preserve">- </w:t>
      </w:r>
      <w:r w:rsidR="00F45AC6" w:rsidRPr="00F45AC6">
        <w:rPr>
          <w:sz w:val="28"/>
          <w:szCs w:val="28"/>
        </w:rPr>
        <w:t>Tiếp tục thực hiện Quyết định số 129/2007/QĐ-TTg ngày 02/8/2007 của Thủ tướng Chính phủ ban hành Quy chế văn hóa công sở; Quyết định số 03/2007/QĐ-BNV ngày 26/02/2007 của Bộ Nội vụ về việc ban hành Quy tắc ứng xử của cán bộ, viên chức làm việc trong bộ máy chính quyền địa phương; Nghị định số 59/2019/NĐ-CP ngày 01/7</w:t>
      </w:r>
      <w:r w:rsidR="00B546A5">
        <w:rPr>
          <w:sz w:val="28"/>
          <w:szCs w:val="28"/>
        </w:rPr>
        <w:t>/2019 của Chính phủ quy định chi</w:t>
      </w:r>
      <w:r w:rsidR="00F45AC6" w:rsidRPr="00F45AC6">
        <w:rPr>
          <w:sz w:val="28"/>
          <w:szCs w:val="28"/>
        </w:rPr>
        <w:t xml:space="preserve"> tiết một số điều và biện pháp thi hành Luật Phòng, chống tham nhũng năm 2018 và các quy định những việc cán bộ, viên chức không được làm.</w:t>
      </w:r>
    </w:p>
    <w:p w:rsidR="00F45AC6" w:rsidRPr="00F45AC6" w:rsidRDefault="00CD2135" w:rsidP="00B546A5">
      <w:pPr>
        <w:pStyle w:val="NormalWeb"/>
        <w:spacing w:after="0"/>
        <w:ind w:firstLine="720"/>
        <w:jc w:val="both"/>
        <w:rPr>
          <w:sz w:val="28"/>
          <w:szCs w:val="28"/>
        </w:rPr>
      </w:pPr>
      <w:r>
        <w:rPr>
          <w:sz w:val="28"/>
          <w:szCs w:val="28"/>
        </w:rPr>
        <w:t xml:space="preserve">- </w:t>
      </w:r>
      <w:r w:rsidR="00F45AC6" w:rsidRPr="00F45AC6">
        <w:rPr>
          <w:sz w:val="28"/>
          <w:szCs w:val="28"/>
        </w:rPr>
        <w:t xml:space="preserve">Tăng cường trách nhiệm người đứng đầu </w:t>
      </w:r>
      <w:r w:rsidR="00B546A5">
        <w:rPr>
          <w:sz w:val="28"/>
          <w:szCs w:val="28"/>
        </w:rPr>
        <w:t>các tổ</w:t>
      </w:r>
      <w:r w:rsidR="00F45AC6" w:rsidRPr="00F45AC6">
        <w:rPr>
          <w:sz w:val="28"/>
          <w:szCs w:val="28"/>
        </w:rPr>
        <w:t>, đơn vị trong công tác PCTN,</w:t>
      </w:r>
      <w:r w:rsidR="00B546A5">
        <w:rPr>
          <w:sz w:val="28"/>
          <w:szCs w:val="28"/>
        </w:rPr>
        <w:t xml:space="preserve"> </w:t>
      </w:r>
      <w:r w:rsidR="00F45AC6" w:rsidRPr="00F45AC6">
        <w:rPr>
          <w:sz w:val="28"/>
          <w:szCs w:val="28"/>
        </w:rPr>
        <w:t>TC, lãng phí, kiểm tra, đôn đốc việc triển khai thực hiện các quy định của pháp luật về PCTN,</w:t>
      </w:r>
      <w:r w:rsidR="00B546A5">
        <w:rPr>
          <w:sz w:val="28"/>
          <w:szCs w:val="28"/>
        </w:rPr>
        <w:t xml:space="preserve"> </w:t>
      </w:r>
      <w:r w:rsidR="00F45AC6" w:rsidRPr="00F45AC6">
        <w:rPr>
          <w:sz w:val="28"/>
          <w:szCs w:val="28"/>
        </w:rPr>
        <w:t>TC, thực hiện tốt công khai minh bạch, nhất là những lĩnh vực nhạy cảm dễ phát sinh tiêu cực, tham nhũng. Đồng thời gắn với việc xử lý trách nhiệm người đứng đầu khi để xảy ra tham nhũng, tiêu cực.</w:t>
      </w:r>
    </w:p>
    <w:p w:rsidR="00F45AC6" w:rsidRPr="00F45AC6" w:rsidRDefault="00F45AC6" w:rsidP="00BB07D8">
      <w:pPr>
        <w:pStyle w:val="NormalWeb"/>
        <w:spacing w:after="0"/>
        <w:ind w:firstLine="720"/>
        <w:jc w:val="both"/>
        <w:rPr>
          <w:sz w:val="28"/>
          <w:szCs w:val="28"/>
        </w:rPr>
      </w:pPr>
      <w:r w:rsidRPr="00F45AC6">
        <w:rPr>
          <w:sz w:val="28"/>
          <w:szCs w:val="28"/>
        </w:rPr>
        <w:t>Tiếp tục xây dựng kế hoạch tham mưu thực hiện chuyển đổi vị trí công tác theo Nghị định số 59/2019/NĐ-CP ngày 01/7/2019 của Chính phủ quy định chi tiết một số điều và biện pháp thi hành Luật Phòng, chống tham nhũng năm 2018; việc chuyển đổi vị trí công tác phải bảo đảm khách quan, hợp lý, phù hợp với chuyên môn, nghiệp vụ và không làm ảnh hưởng đến hoạt động bình thưởng của cơ quan, tổ chức, đơn vị; phải được thực hiện theo kế hoạch và được công khai trong đơn vị.</w:t>
      </w:r>
    </w:p>
    <w:p w:rsidR="00431F2E" w:rsidRPr="00431F2E" w:rsidRDefault="00F45AC6" w:rsidP="00BB07D8">
      <w:pPr>
        <w:pStyle w:val="NormalWeb"/>
        <w:spacing w:before="0" w:beforeAutospacing="0" w:after="0" w:afterAutospacing="0"/>
        <w:ind w:firstLine="720"/>
        <w:jc w:val="both"/>
        <w:rPr>
          <w:sz w:val="28"/>
          <w:szCs w:val="28"/>
        </w:rPr>
      </w:pPr>
      <w:r w:rsidRPr="00F45AC6">
        <w:rPr>
          <w:sz w:val="28"/>
          <w:szCs w:val="28"/>
        </w:rPr>
        <w:t xml:space="preserve">Tổ chức thực hiện nghiêm công tác kê khai và kiểm soát tài sản, thu nhập theo Chỉ thị số 33-CT/TW ngày 3/01/2014 của Bộ Chính trị về tăng cường sự lãnh đạo của Đảng đối với việc kê khai và kiểm soát việc kê khai tài sản, Luật Phòng, chống tham nhũng năm 2018 và </w:t>
      </w:r>
      <w:r w:rsidR="000515EE">
        <w:rPr>
          <w:sz w:val="28"/>
          <w:szCs w:val="28"/>
        </w:rPr>
        <w:t>Nghị định số</w:t>
      </w:r>
      <w:r w:rsidR="007C5182">
        <w:rPr>
          <w:sz w:val="28"/>
          <w:szCs w:val="28"/>
        </w:rPr>
        <w:t xml:space="preserve"> 130/2020/NĐ-CP ngày 30/10/2020</w:t>
      </w:r>
      <w:r w:rsidR="00223B4B">
        <w:rPr>
          <w:sz w:val="28"/>
          <w:szCs w:val="28"/>
        </w:rPr>
        <w:t xml:space="preserve"> </w:t>
      </w:r>
      <w:r w:rsidR="00431F2E" w:rsidRPr="00431F2E">
        <w:rPr>
          <w:sz w:val="28"/>
          <w:szCs w:val="28"/>
        </w:rPr>
        <w:t>của Chính phủ về kiểm soát tài sản, thu nhập của người có chức vụ, quyền hạn trong cơ quan, tổ chức, đơn vị.</w:t>
      </w:r>
    </w:p>
    <w:p w:rsidR="00431F2E" w:rsidRPr="00223B4B" w:rsidRDefault="00431F2E" w:rsidP="00BB07D8">
      <w:pPr>
        <w:pStyle w:val="NormalWeb"/>
        <w:spacing w:after="0"/>
        <w:ind w:firstLine="720"/>
        <w:jc w:val="both"/>
        <w:rPr>
          <w:b/>
          <w:sz w:val="28"/>
          <w:szCs w:val="28"/>
        </w:rPr>
      </w:pPr>
      <w:r w:rsidRPr="00223B4B">
        <w:rPr>
          <w:b/>
          <w:sz w:val="28"/>
          <w:szCs w:val="28"/>
        </w:rPr>
        <w:t>3.6. Tăng cường công tác kiểm tra nội bộ, nâng cao hiệu lực, hiệu quả công tác tiếp công dân, kiểm tra, xác minh giải quyết các đơn thư tố cáo, phản ánh nhằm ngăn ngừa phát hiện, xử lý tham nhũng</w:t>
      </w:r>
    </w:p>
    <w:p w:rsidR="00431F2E" w:rsidRPr="00431F2E" w:rsidRDefault="00431F2E" w:rsidP="00BB07D8">
      <w:pPr>
        <w:pStyle w:val="NormalWeb"/>
        <w:spacing w:after="0"/>
        <w:ind w:firstLine="720"/>
        <w:jc w:val="both"/>
        <w:rPr>
          <w:sz w:val="28"/>
          <w:szCs w:val="28"/>
        </w:rPr>
      </w:pPr>
      <w:r w:rsidRPr="00431F2E">
        <w:rPr>
          <w:sz w:val="28"/>
          <w:szCs w:val="28"/>
        </w:rPr>
        <w:t>- Nâng cao trách nhiệm của người đứng đầu trong công tác PCTN,</w:t>
      </w:r>
      <w:r w:rsidR="00747DE6">
        <w:rPr>
          <w:sz w:val="28"/>
          <w:szCs w:val="28"/>
        </w:rPr>
        <w:t xml:space="preserve"> </w:t>
      </w:r>
      <w:r w:rsidRPr="00431F2E">
        <w:rPr>
          <w:sz w:val="28"/>
          <w:szCs w:val="28"/>
        </w:rPr>
        <w:t>TC; nghiêm túc thực hiện quy định về xử lý trách nhiệm người đúng đầu cơ quan, tổ chức, đơn vị khi để xảy ra tham nhũng, tiêu cực trong cơ quan, tổ chức, đơn vị do mình quản lý, phụ trách theo Nghị định số 59/2019/NĐ-CP ngày 01 /7/2019 của Chính phủ.</w:t>
      </w:r>
    </w:p>
    <w:p w:rsidR="00431F2E" w:rsidRPr="00431F2E" w:rsidRDefault="00431F2E" w:rsidP="00BB07D8">
      <w:pPr>
        <w:pStyle w:val="NormalWeb"/>
        <w:spacing w:after="0"/>
        <w:ind w:firstLine="720"/>
        <w:jc w:val="both"/>
        <w:rPr>
          <w:sz w:val="28"/>
          <w:szCs w:val="28"/>
        </w:rPr>
      </w:pPr>
      <w:r w:rsidRPr="00431F2E">
        <w:rPr>
          <w:sz w:val="28"/>
          <w:szCs w:val="28"/>
        </w:rPr>
        <w:t>- Thực hiện nghiêm Chỉ thị số 27-CT/TW, ngày 10/01/2019 của Bộ Chính trị. Tập trung giải quyết kịp thời các vụ việc tố cáo hành vi tham nhũng thuộc thẩm quyền, kiểm tra, xử lý thông tin phản ánh tố cáo về tham nhũng trong nội bộ cơ quan, đơn vị, kịp thời biểu dương, khen thưởng, bảo vệ người tố cáo, tổ giác theo quy định pháp luật.</w:t>
      </w:r>
    </w:p>
    <w:p w:rsidR="00431F2E" w:rsidRPr="00431F2E" w:rsidRDefault="00431F2E" w:rsidP="00BB07D8">
      <w:pPr>
        <w:pStyle w:val="NormalWeb"/>
        <w:spacing w:after="0"/>
        <w:ind w:firstLine="720"/>
        <w:jc w:val="both"/>
        <w:rPr>
          <w:sz w:val="28"/>
          <w:szCs w:val="28"/>
        </w:rPr>
      </w:pPr>
      <w:r w:rsidRPr="00431F2E">
        <w:rPr>
          <w:sz w:val="28"/>
          <w:szCs w:val="28"/>
        </w:rPr>
        <w:lastRenderedPageBreak/>
        <w:t xml:space="preserve">- Nâng cao chất lượng các cuộc kiểm tra thực hiện các cuộc vận động về đẩy mạnh học tập và làm theo tư tưởng, đạo đức, phong cách Hồ Chí Minh theo </w:t>
      </w:r>
      <w:r w:rsidR="008C656F">
        <w:rPr>
          <w:sz w:val="28"/>
          <w:szCs w:val="28"/>
        </w:rPr>
        <w:t xml:space="preserve">Chỉ </w:t>
      </w:r>
      <w:r w:rsidRPr="00431F2E">
        <w:rPr>
          <w:sz w:val="28"/>
          <w:szCs w:val="28"/>
        </w:rPr>
        <w:t>thị số 05-CT/TW ngày 15/5/2016 của Bộ Chính trị; “Nói không với tiêu cực và bệnh thành tích trong giáo dục”, cuộc vận động “Mỗi thầy giáo, cô giáo là một tấm gương đạo đức, tự học và sáng tạo”; kiểm tra việc ứng dụng công nghệ thông tin, đổi mới quản lý tài chính và triển khai phong trào thi đua “Xây dựng trường học thân thiện, học sinh tích cực”, “Xây dựng nếp sống văn hóa, văn minh đô thị”, “Ứng xử văn hóa trường học”; kiểm tra việc tổ chức kiểm tra học kỳ, công tác tuyển sinh vào lớp 1</w:t>
      </w:r>
      <w:r w:rsidR="003D0EF9">
        <w:rPr>
          <w:sz w:val="28"/>
          <w:szCs w:val="28"/>
        </w:rPr>
        <w:t xml:space="preserve"> </w:t>
      </w:r>
      <w:r w:rsidRPr="00431F2E">
        <w:rPr>
          <w:sz w:val="28"/>
          <w:szCs w:val="28"/>
        </w:rPr>
        <w:t xml:space="preserve">và việc dạy thêm, học thêm; cấp phát và sử dụng văn bằng, chứng chỉ trong </w:t>
      </w:r>
      <w:r w:rsidR="00004756">
        <w:rPr>
          <w:sz w:val="28"/>
          <w:szCs w:val="28"/>
        </w:rPr>
        <w:t>trường</w:t>
      </w:r>
      <w:r w:rsidRPr="00431F2E">
        <w:rPr>
          <w:sz w:val="28"/>
          <w:szCs w:val="28"/>
        </w:rPr>
        <w:t>.</w:t>
      </w:r>
    </w:p>
    <w:p w:rsidR="00431F2E" w:rsidRPr="00431F2E" w:rsidRDefault="00431F2E" w:rsidP="00BB07D8">
      <w:pPr>
        <w:pStyle w:val="NormalWeb"/>
        <w:spacing w:after="0"/>
        <w:ind w:firstLine="720"/>
        <w:jc w:val="both"/>
        <w:rPr>
          <w:sz w:val="28"/>
          <w:szCs w:val="28"/>
        </w:rPr>
      </w:pPr>
      <w:r w:rsidRPr="00431F2E">
        <w:rPr>
          <w:sz w:val="28"/>
          <w:szCs w:val="28"/>
        </w:rPr>
        <w:t xml:space="preserve">- </w:t>
      </w:r>
      <w:r w:rsidR="003D0EF9">
        <w:rPr>
          <w:sz w:val="28"/>
          <w:szCs w:val="28"/>
        </w:rPr>
        <w:t>T</w:t>
      </w:r>
      <w:r w:rsidRPr="00431F2E">
        <w:rPr>
          <w:sz w:val="28"/>
          <w:szCs w:val="28"/>
        </w:rPr>
        <w:t>ăng cường công tác tự kiểm tra về công tác quản lý tài chính, tài sản, c</w:t>
      </w:r>
      <w:r w:rsidR="00454519">
        <w:rPr>
          <w:sz w:val="28"/>
          <w:szCs w:val="28"/>
        </w:rPr>
        <w:t>ô</w:t>
      </w:r>
      <w:r w:rsidRPr="00431F2E">
        <w:rPr>
          <w:sz w:val="28"/>
          <w:szCs w:val="28"/>
        </w:rPr>
        <w:t>ng tác mua sắm, sử dụng thiết bị dạy học</w:t>
      </w:r>
      <w:r w:rsidR="00004756">
        <w:rPr>
          <w:sz w:val="28"/>
          <w:szCs w:val="28"/>
        </w:rPr>
        <w:t>,</w:t>
      </w:r>
      <w:r w:rsidRPr="00431F2E">
        <w:rPr>
          <w:sz w:val="28"/>
          <w:szCs w:val="28"/>
        </w:rPr>
        <w:t>...</w:t>
      </w:r>
      <w:r w:rsidR="00004756">
        <w:rPr>
          <w:sz w:val="28"/>
          <w:szCs w:val="28"/>
        </w:rPr>
        <w:t xml:space="preserve"> </w:t>
      </w:r>
      <w:r w:rsidRPr="00431F2E">
        <w:rPr>
          <w:sz w:val="28"/>
          <w:szCs w:val="28"/>
        </w:rPr>
        <w:t>Tăng cường trách nhiệm người đứng đầu cơ quan, đơn vị trong công tác PCTN,</w:t>
      </w:r>
      <w:r w:rsidR="00004756">
        <w:rPr>
          <w:sz w:val="28"/>
          <w:szCs w:val="28"/>
        </w:rPr>
        <w:t xml:space="preserve"> </w:t>
      </w:r>
      <w:r w:rsidRPr="00431F2E">
        <w:rPr>
          <w:sz w:val="28"/>
          <w:szCs w:val="28"/>
        </w:rPr>
        <w:t>TC, kiểm tra, đôn đốc việc triển khai thực hiện nghiêm các kết luận, góp ý của Đoàn thanh tra, kiểm tra, đồng thời gắn với việc xử lý trách nhiệm người đứng đầu khi để xảy ra tham nhũng, tiêu cực.</w:t>
      </w:r>
    </w:p>
    <w:p w:rsidR="00431F2E" w:rsidRPr="0009376F" w:rsidRDefault="00431F2E" w:rsidP="00BB07D8">
      <w:pPr>
        <w:pStyle w:val="NormalWeb"/>
        <w:spacing w:after="0"/>
        <w:ind w:firstLine="720"/>
        <w:jc w:val="both"/>
        <w:rPr>
          <w:b/>
          <w:sz w:val="28"/>
          <w:szCs w:val="28"/>
        </w:rPr>
      </w:pPr>
      <w:r w:rsidRPr="0009376F">
        <w:rPr>
          <w:b/>
          <w:sz w:val="28"/>
          <w:szCs w:val="28"/>
        </w:rPr>
        <w:t>3.7. Nâng cao nhận thức và phát huy vai trò của các tổ chức đoàn thể chính trị-xã hội trong công tác PCTN,</w:t>
      </w:r>
      <w:r w:rsidR="0009376F">
        <w:rPr>
          <w:b/>
          <w:sz w:val="28"/>
          <w:szCs w:val="28"/>
        </w:rPr>
        <w:t xml:space="preserve"> </w:t>
      </w:r>
      <w:r w:rsidRPr="0009376F">
        <w:rPr>
          <w:b/>
          <w:sz w:val="28"/>
          <w:szCs w:val="28"/>
        </w:rPr>
        <w:t>TC</w:t>
      </w:r>
    </w:p>
    <w:p w:rsidR="00222B6B" w:rsidRPr="00222B6B" w:rsidRDefault="00431F2E" w:rsidP="00BB07D8">
      <w:pPr>
        <w:pStyle w:val="NormalWeb"/>
        <w:spacing w:before="0" w:beforeAutospacing="0" w:after="0" w:afterAutospacing="0"/>
        <w:ind w:firstLine="720"/>
        <w:jc w:val="both"/>
        <w:rPr>
          <w:sz w:val="28"/>
          <w:szCs w:val="28"/>
        </w:rPr>
      </w:pPr>
      <w:r w:rsidRPr="00431F2E">
        <w:rPr>
          <w:sz w:val="28"/>
          <w:szCs w:val="28"/>
        </w:rPr>
        <w:t>- Phối hợp với tổ chức Công đoàn, Đoàn Thanh niên</w:t>
      </w:r>
      <w:r w:rsidR="0009376F">
        <w:rPr>
          <w:sz w:val="28"/>
          <w:szCs w:val="28"/>
        </w:rPr>
        <w:t xml:space="preserve"> </w:t>
      </w:r>
      <w:r w:rsidRPr="00431F2E">
        <w:rPr>
          <w:sz w:val="28"/>
          <w:szCs w:val="28"/>
        </w:rPr>
        <w:t>đẩy mạnh công tác tuyên truyền nhằm nâng cao nhận thức của Công đoàn viên, Đoàn viên, Thanh niên, Đội viên về biểu hiện, tác hại của tham nhũng và trách nhiệm của toàn xã hội, của mỗi người trong công tác PCTN,</w:t>
      </w:r>
      <w:r w:rsidR="00004756">
        <w:rPr>
          <w:sz w:val="28"/>
          <w:szCs w:val="28"/>
        </w:rPr>
        <w:t xml:space="preserve"> </w:t>
      </w:r>
      <w:r w:rsidRPr="00431F2E">
        <w:rPr>
          <w:sz w:val="28"/>
          <w:szCs w:val="28"/>
        </w:rPr>
        <w:t>TC. Thường xuyên đưa tin nội bộ của ngành</w:t>
      </w:r>
      <w:r w:rsidR="002B69A4">
        <w:rPr>
          <w:sz w:val="28"/>
          <w:szCs w:val="28"/>
        </w:rPr>
        <w:t>, gương các nhà giáo, cán bộ quản lý mẫu mực, liêm chính, trong sạch</w:t>
      </w:r>
      <w:r w:rsidR="00827893">
        <w:rPr>
          <w:sz w:val="28"/>
          <w:szCs w:val="28"/>
        </w:rPr>
        <w:t xml:space="preserve"> và </w:t>
      </w:r>
      <w:r w:rsidRPr="00431F2E">
        <w:rPr>
          <w:sz w:val="28"/>
          <w:szCs w:val="28"/>
        </w:rPr>
        <w:t>g</w:t>
      </w:r>
      <w:r w:rsidR="00827893">
        <w:rPr>
          <w:sz w:val="28"/>
          <w:szCs w:val="28"/>
        </w:rPr>
        <w:t xml:space="preserve">ương học </w:t>
      </w:r>
      <w:r w:rsidR="00222B6B" w:rsidRPr="00222B6B">
        <w:rPr>
          <w:sz w:val="28"/>
          <w:szCs w:val="28"/>
        </w:rPr>
        <w:t>sinh trung thực trong học tập, rèn luyện; đấu tranh phê phán tệ nạn tiêu cực trong thi cử, dạy học</w:t>
      </w:r>
      <w:r w:rsidR="00004756">
        <w:rPr>
          <w:sz w:val="28"/>
          <w:szCs w:val="28"/>
        </w:rPr>
        <w:t>,</w:t>
      </w:r>
      <w:r w:rsidR="00222B6B" w:rsidRPr="00222B6B">
        <w:rPr>
          <w:sz w:val="28"/>
          <w:szCs w:val="28"/>
        </w:rPr>
        <w:t>...</w:t>
      </w:r>
    </w:p>
    <w:p w:rsidR="00827893" w:rsidRDefault="00222B6B" w:rsidP="00BB07D8">
      <w:pPr>
        <w:pStyle w:val="NormalWeb"/>
        <w:spacing w:after="0"/>
        <w:ind w:firstLine="720"/>
        <w:jc w:val="both"/>
        <w:rPr>
          <w:sz w:val="28"/>
          <w:szCs w:val="28"/>
        </w:rPr>
      </w:pPr>
      <w:r w:rsidRPr="00222B6B">
        <w:rPr>
          <w:sz w:val="28"/>
          <w:szCs w:val="28"/>
        </w:rPr>
        <w:t xml:space="preserve">- Xây dựng nề nếp giám sát của Ban thanh tra Nhân dân trong việc thực hiện các chế độ, chính sách đối với </w:t>
      </w:r>
      <w:r w:rsidR="00004756">
        <w:rPr>
          <w:sz w:val="28"/>
          <w:szCs w:val="28"/>
        </w:rPr>
        <w:t>viên</w:t>
      </w:r>
      <w:r w:rsidRPr="00222B6B">
        <w:rPr>
          <w:sz w:val="28"/>
          <w:szCs w:val="28"/>
        </w:rPr>
        <w:t xml:space="preserve"> chức, nhà giáo, việc quản lý thu, ch</w:t>
      </w:r>
      <w:r w:rsidR="00004756">
        <w:rPr>
          <w:sz w:val="28"/>
          <w:szCs w:val="28"/>
        </w:rPr>
        <w:t>i</w:t>
      </w:r>
      <w:r w:rsidRPr="00222B6B">
        <w:rPr>
          <w:sz w:val="28"/>
          <w:szCs w:val="28"/>
        </w:rPr>
        <w:t xml:space="preserve"> ngân sách và các nguồn thu ngoài ngân sách</w:t>
      </w:r>
      <w:r w:rsidR="00004756">
        <w:rPr>
          <w:sz w:val="28"/>
          <w:szCs w:val="28"/>
        </w:rPr>
        <w:t>,</w:t>
      </w:r>
      <w:r w:rsidRPr="00222B6B">
        <w:rPr>
          <w:sz w:val="28"/>
          <w:szCs w:val="28"/>
        </w:rPr>
        <w:t>...</w:t>
      </w:r>
    </w:p>
    <w:p w:rsidR="00222B6B" w:rsidRPr="00222B6B" w:rsidRDefault="00827893" w:rsidP="00BB07D8">
      <w:pPr>
        <w:pStyle w:val="NormalWeb"/>
        <w:spacing w:after="0"/>
        <w:ind w:firstLine="720"/>
        <w:jc w:val="both"/>
        <w:rPr>
          <w:sz w:val="28"/>
          <w:szCs w:val="28"/>
        </w:rPr>
      </w:pPr>
      <w:r>
        <w:rPr>
          <w:sz w:val="28"/>
          <w:szCs w:val="28"/>
        </w:rPr>
        <w:t xml:space="preserve">- </w:t>
      </w:r>
      <w:r w:rsidR="00222B6B" w:rsidRPr="00222B6B">
        <w:rPr>
          <w:sz w:val="28"/>
          <w:szCs w:val="28"/>
        </w:rPr>
        <w:t>Tuyên dương, khen thưởng tổ chức, cá nhân có thành tích trong công tác</w:t>
      </w:r>
      <w:r>
        <w:rPr>
          <w:sz w:val="28"/>
          <w:szCs w:val="28"/>
        </w:rPr>
        <w:t xml:space="preserve"> </w:t>
      </w:r>
      <w:r w:rsidR="00222B6B" w:rsidRPr="00222B6B">
        <w:rPr>
          <w:sz w:val="28"/>
          <w:szCs w:val="28"/>
        </w:rPr>
        <w:t>tuyền truyền và PCTN,</w:t>
      </w:r>
      <w:r w:rsidR="00004756">
        <w:rPr>
          <w:sz w:val="28"/>
          <w:szCs w:val="28"/>
        </w:rPr>
        <w:t xml:space="preserve"> </w:t>
      </w:r>
      <w:r w:rsidR="00222B6B" w:rsidRPr="00222B6B">
        <w:rPr>
          <w:sz w:val="28"/>
          <w:szCs w:val="28"/>
        </w:rPr>
        <w:t>TC đồng thời xử lý nghiêm minh những trường hợp lợi</w:t>
      </w:r>
      <w:r>
        <w:rPr>
          <w:sz w:val="28"/>
          <w:szCs w:val="28"/>
        </w:rPr>
        <w:t xml:space="preserve"> </w:t>
      </w:r>
      <w:r w:rsidR="00222B6B" w:rsidRPr="00222B6B">
        <w:rPr>
          <w:sz w:val="28"/>
          <w:szCs w:val="28"/>
        </w:rPr>
        <w:t>dụng quyền tố cáo để vu khống, gây rối nội bộ làm ảnh hưởng đến uy tín của</w:t>
      </w:r>
      <w:r w:rsidR="00984032">
        <w:rPr>
          <w:sz w:val="28"/>
          <w:szCs w:val="28"/>
        </w:rPr>
        <w:t xml:space="preserve"> ngành, của trường.</w:t>
      </w:r>
    </w:p>
    <w:p w:rsidR="00883E1C" w:rsidRPr="006D0DF6" w:rsidRDefault="00BD7E23" w:rsidP="00BB07D8">
      <w:pPr>
        <w:pStyle w:val="NormalWeb"/>
        <w:spacing w:before="0" w:beforeAutospacing="0" w:after="0" w:afterAutospacing="0"/>
        <w:ind w:firstLine="720"/>
        <w:jc w:val="both"/>
        <w:rPr>
          <w:b/>
          <w:sz w:val="28"/>
          <w:szCs w:val="28"/>
        </w:rPr>
      </w:pPr>
      <w:r w:rsidRPr="006D0DF6">
        <w:rPr>
          <w:b/>
          <w:sz w:val="28"/>
          <w:szCs w:val="28"/>
        </w:rPr>
        <w:t xml:space="preserve">III . TỔ CHỨC THỰC HIỆN </w:t>
      </w:r>
    </w:p>
    <w:p w:rsidR="00F67986" w:rsidRPr="00C91D61" w:rsidRDefault="00F67986" w:rsidP="00BB07D8">
      <w:pPr>
        <w:pStyle w:val="NormalWeb"/>
        <w:spacing w:before="0" w:beforeAutospacing="0" w:after="0" w:afterAutospacing="0"/>
        <w:ind w:firstLine="720"/>
        <w:jc w:val="both"/>
        <w:rPr>
          <w:sz w:val="28"/>
          <w:szCs w:val="28"/>
        </w:rPr>
      </w:pPr>
      <w:r w:rsidRPr="00C91D61">
        <w:rPr>
          <w:b/>
          <w:bCs/>
          <w:sz w:val="28"/>
          <w:szCs w:val="28"/>
          <w:shd w:val="clear" w:color="auto" w:fill="FFFFFF"/>
        </w:rPr>
        <w:t> 1. Hiệu trưởng</w:t>
      </w:r>
      <w:r w:rsidRPr="00C91D61">
        <w:rPr>
          <w:sz w:val="28"/>
          <w:szCs w:val="28"/>
        </w:rPr>
        <w:t xml:space="preserve"> </w:t>
      </w:r>
    </w:p>
    <w:p w:rsidR="0062205F" w:rsidRPr="00C91D61" w:rsidRDefault="0062205F" w:rsidP="00BB07D8">
      <w:pPr>
        <w:pStyle w:val="NormalWeb"/>
        <w:spacing w:before="0" w:beforeAutospacing="0" w:after="0" w:afterAutospacing="0"/>
        <w:ind w:firstLine="720"/>
        <w:jc w:val="both"/>
        <w:rPr>
          <w:sz w:val="28"/>
          <w:szCs w:val="28"/>
        </w:rPr>
      </w:pPr>
      <w:r w:rsidRPr="00C91D61">
        <w:rPr>
          <w:sz w:val="28"/>
          <w:szCs w:val="28"/>
        </w:rPr>
        <w:t>- Xây dựng kế hoạch phòng chống tham nhũng</w:t>
      </w:r>
      <w:r w:rsidR="00E30CB1">
        <w:rPr>
          <w:sz w:val="28"/>
          <w:szCs w:val="28"/>
        </w:rPr>
        <w:t>, tiêu cực</w:t>
      </w:r>
      <w:r w:rsidRPr="00C91D61">
        <w:rPr>
          <w:sz w:val="28"/>
          <w:szCs w:val="28"/>
        </w:rPr>
        <w:t xml:space="preserve"> năm 202</w:t>
      </w:r>
      <w:r w:rsidR="00E30CB1">
        <w:rPr>
          <w:sz w:val="28"/>
          <w:szCs w:val="28"/>
        </w:rPr>
        <w:t>3</w:t>
      </w:r>
      <w:r w:rsidRPr="00C91D61">
        <w:rPr>
          <w:sz w:val="28"/>
          <w:szCs w:val="28"/>
        </w:rPr>
        <w:t xml:space="preserve"> và triển khai thực hiện.</w:t>
      </w:r>
    </w:p>
    <w:p w:rsidR="00A75084" w:rsidRPr="00C91D61" w:rsidRDefault="00A75084" w:rsidP="00BB07D8">
      <w:pPr>
        <w:pStyle w:val="NormalWeb"/>
        <w:shd w:val="clear" w:color="auto" w:fill="FFFFFF"/>
        <w:spacing w:before="0" w:beforeAutospacing="0" w:after="0" w:afterAutospacing="0"/>
        <w:ind w:firstLine="720"/>
        <w:jc w:val="both"/>
        <w:rPr>
          <w:sz w:val="28"/>
          <w:szCs w:val="28"/>
        </w:rPr>
      </w:pPr>
      <w:r w:rsidRPr="00C91D61">
        <w:rPr>
          <w:sz w:val="28"/>
          <w:szCs w:val="28"/>
        </w:rPr>
        <w:t xml:space="preserve"> - Theo dõi, đôn đốc, kiểm tra việc triển khai thực hiện kế hoạch phòng chống tham nhũng tại trường học.</w:t>
      </w:r>
    </w:p>
    <w:p w:rsidR="00A75084" w:rsidRPr="00C91D61" w:rsidRDefault="00A75084" w:rsidP="00BB07D8">
      <w:pPr>
        <w:pStyle w:val="NormalWeb"/>
        <w:shd w:val="clear" w:color="auto" w:fill="FFFFFF"/>
        <w:spacing w:before="0" w:beforeAutospacing="0" w:after="0" w:afterAutospacing="0"/>
        <w:ind w:firstLine="720"/>
        <w:jc w:val="both"/>
        <w:rPr>
          <w:b/>
          <w:bCs/>
          <w:sz w:val="28"/>
          <w:szCs w:val="28"/>
        </w:rPr>
      </w:pPr>
      <w:r w:rsidRPr="00C91D61">
        <w:rPr>
          <w:b/>
          <w:bCs/>
          <w:sz w:val="28"/>
          <w:szCs w:val="28"/>
        </w:rPr>
        <w:t xml:space="preserve">2. Các tổ chức (Công đoàn, </w:t>
      </w:r>
      <w:r w:rsidR="00755B47" w:rsidRPr="00C91D61">
        <w:rPr>
          <w:b/>
          <w:bCs/>
          <w:sz w:val="28"/>
          <w:szCs w:val="28"/>
        </w:rPr>
        <w:t xml:space="preserve">Đoàn TNCSHCM, </w:t>
      </w:r>
      <w:r w:rsidR="0071763A" w:rsidRPr="00C91D61">
        <w:rPr>
          <w:b/>
          <w:bCs/>
          <w:sz w:val="28"/>
          <w:szCs w:val="28"/>
        </w:rPr>
        <w:t>Đội</w:t>
      </w:r>
      <w:r w:rsidR="0071763A">
        <w:rPr>
          <w:b/>
          <w:bCs/>
          <w:sz w:val="28"/>
          <w:szCs w:val="28"/>
        </w:rPr>
        <w:t>,</w:t>
      </w:r>
      <w:r w:rsidRPr="00C91D61">
        <w:rPr>
          <w:b/>
          <w:bCs/>
          <w:sz w:val="28"/>
          <w:szCs w:val="28"/>
        </w:rPr>
        <w:t>…)</w:t>
      </w:r>
    </w:p>
    <w:p w:rsidR="007649FA" w:rsidRPr="00C91D61" w:rsidRDefault="007649FA" w:rsidP="00BB07D8">
      <w:pPr>
        <w:pStyle w:val="NormalWeb"/>
        <w:shd w:val="clear" w:color="auto" w:fill="FFFFFF"/>
        <w:spacing w:before="0" w:beforeAutospacing="0" w:after="0" w:afterAutospacing="0"/>
        <w:ind w:firstLine="720"/>
        <w:jc w:val="both"/>
        <w:rPr>
          <w:sz w:val="28"/>
          <w:szCs w:val="28"/>
        </w:rPr>
      </w:pPr>
      <w:r w:rsidRPr="00C91D61">
        <w:rPr>
          <w:sz w:val="28"/>
          <w:szCs w:val="28"/>
        </w:rPr>
        <w:lastRenderedPageBreak/>
        <w:t>- Tuyên truyền các văn bản chỉ đạo của các cấp đến đoàn viên  m</w:t>
      </w:r>
      <w:r w:rsidR="0071763A">
        <w:rPr>
          <w:sz w:val="28"/>
          <w:szCs w:val="28"/>
        </w:rPr>
        <w:t>ì</w:t>
      </w:r>
      <w:r w:rsidRPr="00C91D61">
        <w:rPr>
          <w:sz w:val="28"/>
          <w:szCs w:val="28"/>
        </w:rPr>
        <w:t>nh quản lý.</w:t>
      </w:r>
    </w:p>
    <w:p w:rsidR="007649FA" w:rsidRPr="00C91D61" w:rsidRDefault="007649FA" w:rsidP="00BB07D8">
      <w:pPr>
        <w:pStyle w:val="NormalWeb"/>
        <w:shd w:val="clear" w:color="auto" w:fill="FFFFFF"/>
        <w:spacing w:before="0" w:beforeAutospacing="0" w:after="0" w:afterAutospacing="0"/>
        <w:ind w:firstLine="720"/>
        <w:jc w:val="both"/>
        <w:rPr>
          <w:sz w:val="28"/>
          <w:szCs w:val="28"/>
        </w:rPr>
      </w:pPr>
      <w:r w:rsidRPr="00C91D61">
        <w:rPr>
          <w:sz w:val="28"/>
          <w:szCs w:val="28"/>
        </w:rPr>
        <w:t>- Nhắc nhở, đôn đốc</w:t>
      </w:r>
      <w:r w:rsidR="00A47D1B" w:rsidRPr="00C91D61">
        <w:rPr>
          <w:sz w:val="28"/>
          <w:szCs w:val="28"/>
        </w:rPr>
        <w:t xml:space="preserve"> đoàn viên</w:t>
      </w:r>
      <w:r w:rsidRPr="00C91D61">
        <w:rPr>
          <w:sz w:val="28"/>
          <w:szCs w:val="28"/>
        </w:rPr>
        <w:t xml:space="preserve"> </w:t>
      </w:r>
      <w:r w:rsidR="00A47D1B" w:rsidRPr="00C91D61">
        <w:rPr>
          <w:sz w:val="28"/>
          <w:szCs w:val="28"/>
        </w:rPr>
        <w:t>việc thực hiện kế hoạch phòng chống tham nhũng tại trường học.</w:t>
      </w:r>
    </w:p>
    <w:p w:rsidR="00A75084" w:rsidRPr="00C91D61" w:rsidRDefault="00AD1819" w:rsidP="00BB07D8">
      <w:pPr>
        <w:pStyle w:val="NormalWeb"/>
        <w:shd w:val="clear" w:color="auto" w:fill="FFFFFF"/>
        <w:spacing w:before="0" w:beforeAutospacing="0" w:after="0" w:afterAutospacing="0"/>
        <w:ind w:firstLine="720"/>
        <w:jc w:val="both"/>
        <w:rPr>
          <w:sz w:val="28"/>
          <w:szCs w:val="28"/>
        </w:rPr>
      </w:pPr>
      <w:r w:rsidRPr="00C91D61">
        <w:rPr>
          <w:sz w:val="28"/>
          <w:szCs w:val="28"/>
        </w:rPr>
        <w:t xml:space="preserve">- </w:t>
      </w:r>
      <w:r w:rsidR="00A75084" w:rsidRPr="00C91D61">
        <w:rPr>
          <w:sz w:val="28"/>
          <w:szCs w:val="28"/>
        </w:rPr>
        <w:t>Cá nhân cán bộ</w:t>
      </w:r>
      <w:r w:rsidR="00004756">
        <w:rPr>
          <w:sz w:val="28"/>
          <w:szCs w:val="28"/>
        </w:rPr>
        <w:t>,</w:t>
      </w:r>
      <w:r w:rsidR="00A75084" w:rsidRPr="00C91D61">
        <w:rPr>
          <w:sz w:val="28"/>
          <w:szCs w:val="28"/>
        </w:rPr>
        <w:t xml:space="preserve"> giáo viên căn cứ vào nhiệm vụ được giao triển khai thực hiện các nội dung phòng chống tham nhũng đảm bảo đúng quy định, đạt hiệu quả.</w:t>
      </w:r>
    </w:p>
    <w:p w:rsidR="00A75084" w:rsidRPr="00C91D61" w:rsidRDefault="00AD1819" w:rsidP="00BB07D8">
      <w:pPr>
        <w:pStyle w:val="NormalWeb"/>
        <w:shd w:val="clear" w:color="auto" w:fill="FFFFFF"/>
        <w:spacing w:before="0" w:beforeAutospacing="0" w:after="0" w:afterAutospacing="0"/>
        <w:ind w:firstLine="720"/>
        <w:jc w:val="both"/>
        <w:rPr>
          <w:sz w:val="28"/>
          <w:szCs w:val="28"/>
        </w:rPr>
      </w:pPr>
      <w:r w:rsidRPr="00C91D61">
        <w:rPr>
          <w:sz w:val="28"/>
          <w:szCs w:val="28"/>
        </w:rPr>
        <w:t xml:space="preserve">- </w:t>
      </w:r>
      <w:r w:rsidR="00004756">
        <w:rPr>
          <w:sz w:val="28"/>
          <w:szCs w:val="28"/>
        </w:rPr>
        <w:t>Trưởng các đoàn thể</w:t>
      </w:r>
      <w:r w:rsidR="00C91D61">
        <w:rPr>
          <w:sz w:val="28"/>
          <w:szCs w:val="28"/>
        </w:rPr>
        <w:t xml:space="preserve"> t</w:t>
      </w:r>
      <w:r w:rsidR="00A75084" w:rsidRPr="00C91D61">
        <w:rPr>
          <w:sz w:val="28"/>
          <w:szCs w:val="28"/>
        </w:rPr>
        <w:t>ổng hợp kết quả thực hiện, báo cáo định kỳ hằng quý, 6 tháng, 9 tháng và hằng năm về Ban giám hiệu theo quy định.</w:t>
      </w:r>
    </w:p>
    <w:p w:rsidR="00AD1819" w:rsidRPr="00C91D61" w:rsidRDefault="0071763A" w:rsidP="00BB07D8">
      <w:pPr>
        <w:pStyle w:val="NormalWeb"/>
        <w:shd w:val="clear" w:color="auto" w:fill="FFFFFF"/>
        <w:spacing w:before="0" w:beforeAutospacing="0" w:after="0" w:afterAutospacing="0"/>
        <w:ind w:firstLine="720"/>
        <w:jc w:val="both"/>
        <w:rPr>
          <w:b/>
          <w:sz w:val="28"/>
          <w:szCs w:val="28"/>
        </w:rPr>
      </w:pPr>
      <w:r>
        <w:rPr>
          <w:b/>
          <w:sz w:val="28"/>
          <w:szCs w:val="28"/>
        </w:rPr>
        <w:t>3.</w:t>
      </w:r>
      <w:r w:rsidR="00AD1819" w:rsidRPr="00C91D61">
        <w:rPr>
          <w:b/>
          <w:sz w:val="28"/>
          <w:szCs w:val="28"/>
        </w:rPr>
        <w:t xml:space="preserve"> Chế độ báo cáo</w:t>
      </w:r>
    </w:p>
    <w:p w:rsidR="00FB4AC1" w:rsidRDefault="00984032" w:rsidP="00BB07D8">
      <w:pPr>
        <w:pStyle w:val="NormalWeb"/>
        <w:shd w:val="clear" w:color="auto" w:fill="FFFFFF"/>
        <w:spacing w:before="0" w:beforeAutospacing="0" w:after="0" w:afterAutospacing="0"/>
        <w:ind w:firstLine="720"/>
        <w:jc w:val="both"/>
        <w:rPr>
          <w:sz w:val="28"/>
          <w:szCs w:val="28"/>
        </w:rPr>
      </w:pPr>
      <w:r w:rsidRPr="00222B6B">
        <w:rPr>
          <w:sz w:val="28"/>
          <w:szCs w:val="28"/>
        </w:rPr>
        <w:t>Định Quý, 6 tháng, 9 tháng, năm theo Công văn số 662/PGDĐT, ngày 17/6/2021 của Phòng GDĐT, báo cáo gửi về bộ phận Hành chính-Tổng hợp của Phòng GDĐT (</w:t>
      </w:r>
      <w:r w:rsidR="00004756">
        <w:rPr>
          <w:sz w:val="28"/>
          <w:szCs w:val="28"/>
        </w:rPr>
        <w:t>qua địa chỉ Mail: nguyenhuyhung@</w:t>
      </w:r>
      <w:r w:rsidRPr="00222B6B">
        <w:rPr>
          <w:sz w:val="28"/>
          <w:szCs w:val="28"/>
        </w:rPr>
        <w:t>tptdm.edu.vn, không nhận văn bản giấy)</w:t>
      </w:r>
      <w:r w:rsidR="00004756">
        <w:rPr>
          <w:sz w:val="28"/>
          <w:szCs w:val="28"/>
        </w:rPr>
        <w:t>.</w:t>
      </w:r>
      <w:r w:rsidRPr="00222B6B">
        <w:rPr>
          <w:sz w:val="28"/>
          <w:szCs w:val="28"/>
        </w:rPr>
        <w:t xml:space="preserve"> </w:t>
      </w:r>
    </w:p>
    <w:p w:rsidR="00A75084" w:rsidRDefault="00A75084" w:rsidP="00BB07D8">
      <w:pPr>
        <w:pStyle w:val="NormalWeb"/>
        <w:shd w:val="clear" w:color="auto" w:fill="FFFFFF"/>
        <w:spacing w:before="0" w:beforeAutospacing="0" w:after="0" w:afterAutospacing="0"/>
        <w:ind w:firstLine="720"/>
        <w:jc w:val="both"/>
        <w:rPr>
          <w:sz w:val="28"/>
          <w:szCs w:val="28"/>
        </w:rPr>
      </w:pPr>
      <w:r w:rsidRPr="00C91D61">
        <w:rPr>
          <w:sz w:val="28"/>
          <w:szCs w:val="28"/>
        </w:rPr>
        <w:t>Trên đây là kế hoạch phòng chống tham nhũng năm 202</w:t>
      </w:r>
      <w:r w:rsidR="00FB4AC1">
        <w:rPr>
          <w:sz w:val="28"/>
          <w:szCs w:val="28"/>
        </w:rPr>
        <w:t>3</w:t>
      </w:r>
      <w:r w:rsidR="00F106B6" w:rsidRPr="00C91D61">
        <w:rPr>
          <w:sz w:val="28"/>
          <w:szCs w:val="28"/>
        </w:rPr>
        <w:t xml:space="preserve"> của </w:t>
      </w:r>
      <w:r w:rsidR="00004756" w:rsidRPr="00C91D61">
        <w:rPr>
          <w:sz w:val="28"/>
          <w:szCs w:val="28"/>
        </w:rPr>
        <w:t xml:space="preserve">Trường </w:t>
      </w:r>
      <w:r w:rsidR="00F106B6" w:rsidRPr="00C91D61">
        <w:rPr>
          <w:sz w:val="28"/>
          <w:szCs w:val="28"/>
        </w:rPr>
        <w:t>Tiểu học Phú Thọ</w:t>
      </w:r>
      <w:r w:rsidRPr="00C91D61">
        <w:rPr>
          <w:sz w:val="28"/>
          <w:szCs w:val="28"/>
        </w:rPr>
        <w:t>, yêu cầu các tổ chức đoàn thể, các giáo viên, nhân viên  thực hiện nghiêm túc./.</w:t>
      </w:r>
    </w:p>
    <w:p w:rsidR="00004756" w:rsidRDefault="00004756" w:rsidP="00BB07D8">
      <w:pPr>
        <w:pStyle w:val="NormalWeb"/>
        <w:shd w:val="clear" w:color="auto" w:fill="FFFFFF"/>
        <w:spacing w:before="0" w:beforeAutospacing="0" w:after="0" w:afterAutospacing="0"/>
        <w:ind w:firstLine="720"/>
        <w:jc w:val="both"/>
        <w:rPr>
          <w:sz w:val="28"/>
          <w:szCs w:val="28"/>
        </w:rPr>
      </w:pPr>
    </w:p>
    <w:p w:rsidR="00EF5481" w:rsidRPr="000C3529" w:rsidRDefault="00410948" w:rsidP="00BB07D8">
      <w:pPr>
        <w:pStyle w:val="NormalWeb"/>
        <w:spacing w:before="0" w:beforeAutospacing="0" w:after="0" w:afterAutospacing="0"/>
        <w:jc w:val="both"/>
        <w:rPr>
          <w:sz w:val="28"/>
          <w:szCs w:val="28"/>
        </w:rPr>
      </w:pPr>
      <w:r>
        <w:t xml:space="preserve"> </w:t>
      </w:r>
      <w:r w:rsidR="00305FAB" w:rsidRPr="00410948">
        <w:rPr>
          <w:b/>
          <w:i/>
        </w:rPr>
        <w:t>Nơi nhận</w:t>
      </w:r>
      <w:r w:rsidR="004144DC" w:rsidRPr="00410948">
        <w:rPr>
          <w:b/>
          <w:i/>
        </w:rPr>
        <w:t>:</w:t>
      </w:r>
      <w:r w:rsidR="00DE2598" w:rsidRPr="00410948">
        <w:rPr>
          <w:b/>
          <w:i/>
        </w:rPr>
        <w:t xml:space="preserve">                                                             </w:t>
      </w:r>
      <w:r w:rsidR="004144DC" w:rsidRPr="00410948">
        <w:rPr>
          <w:b/>
          <w:i/>
        </w:rPr>
        <w:t xml:space="preserve">                        </w:t>
      </w:r>
      <w:r w:rsidR="00DE2598" w:rsidRPr="002A2CFD">
        <w:rPr>
          <w:b/>
          <w:sz w:val="28"/>
          <w:szCs w:val="28"/>
        </w:rPr>
        <w:t>HIỆU TRƯỞNG</w:t>
      </w:r>
    </w:p>
    <w:p w:rsidR="00410948" w:rsidRPr="00004756" w:rsidRDefault="00410948" w:rsidP="00BB07D8">
      <w:pPr>
        <w:spacing w:after="0" w:line="240" w:lineRule="auto"/>
        <w:jc w:val="both"/>
        <w:rPr>
          <w:sz w:val="22"/>
        </w:rPr>
      </w:pPr>
      <w:r w:rsidRPr="00004756">
        <w:rPr>
          <w:sz w:val="22"/>
        </w:rPr>
        <w:t>- CB, GV, NV (website, zalo);</w:t>
      </w:r>
    </w:p>
    <w:p w:rsidR="00410948" w:rsidRDefault="00410948" w:rsidP="00BB07D8">
      <w:pPr>
        <w:spacing w:after="0" w:line="240" w:lineRule="auto"/>
        <w:jc w:val="both"/>
        <w:rPr>
          <w:sz w:val="22"/>
        </w:rPr>
      </w:pPr>
      <w:r w:rsidRPr="00004756">
        <w:rPr>
          <w:sz w:val="22"/>
        </w:rPr>
        <w:t>- HT;</w:t>
      </w:r>
    </w:p>
    <w:p w:rsidR="00004756" w:rsidRPr="00004756" w:rsidRDefault="00004756" w:rsidP="00BB07D8">
      <w:pPr>
        <w:spacing w:after="0" w:line="240" w:lineRule="auto"/>
        <w:jc w:val="both"/>
        <w:rPr>
          <w:sz w:val="22"/>
        </w:rPr>
      </w:pPr>
      <w:r>
        <w:rPr>
          <w:sz w:val="22"/>
        </w:rPr>
        <w:t xml:space="preserve">- PHT (Tuyết); </w:t>
      </w:r>
    </w:p>
    <w:p w:rsidR="00305FAB" w:rsidRDefault="00410948" w:rsidP="00BB07D8">
      <w:pPr>
        <w:spacing w:after="0" w:line="240" w:lineRule="auto"/>
        <w:jc w:val="both"/>
        <w:rPr>
          <w:sz w:val="22"/>
        </w:rPr>
      </w:pPr>
      <w:r w:rsidRPr="00004756">
        <w:rPr>
          <w:sz w:val="22"/>
        </w:rPr>
        <w:t xml:space="preserve">- </w:t>
      </w:r>
      <w:r w:rsidR="00305FAB" w:rsidRPr="00004756">
        <w:rPr>
          <w:sz w:val="22"/>
        </w:rPr>
        <w:t>Lưu: VT</w:t>
      </w:r>
      <w:r w:rsidR="004144DC" w:rsidRPr="00004756">
        <w:rPr>
          <w:sz w:val="22"/>
        </w:rPr>
        <w:t>.</w:t>
      </w:r>
    </w:p>
    <w:p w:rsidR="00004756" w:rsidRDefault="00004756" w:rsidP="00BB07D8">
      <w:pPr>
        <w:spacing w:after="0" w:line="240" w:lineRule="auto"/>
        <w:jc w:val="both"/>
        <w:rPr>
          <w:sz w:val="22"/>
        </w:rPr>
      </w:pPr>
    </w:p>
    <w:p w:rsidR="00004756" w:rsidRPr="00004756" w:rsidRDefault="00004756" w:rsidP="00BB07D8">
      <w:pPr>
        <w:spacing w:after="0" w:line="240" w:lineRule="auto"/>
        <w:jc w:val="both"/>
        <w:rPr>
          <w:sz w:val="22"/>
        </w:rPr>
      </w:pPr>
    </w:p>
    <w:p w:rsidR="00DE2598" w:rsidRPr="000C3529" w:rsidRDefault="00DE2598" w:rsidP="00BB07D8">
      <w:pPr>
        <w:spacing w:after="0" w:line="240" w:lineRule="auto"/>
        <w:jc w:val="both"/>
      </w:pPr>
    </w:p>
    <w:p w:rsidR="00F863BA" w:rsidRPr="00410948" w:rsidRDefault="00410948" w:rsidP="00BB07D8">
      <w:pPr>
        <w:spacing w:after="0" w:line="240" w:lineRule="auto"/>
        <w:jc w:val="both"/>
        <w:rPr>
          <w:b/>
          <w:sz w:val="28"/>
          <w:szCs w:val="28"/>
        </w:rPr>
      </w:pPr>
      <w:r>
        <w:rPr>
          <w:b/>
          <w:sz w:val="28"/>
          <w:szCs w:val="28"/>
        </w:rPr>
        <w:t xml:space="preserve">                                                                               </w:t>
      </w:r>
      <w:r w:rsidRPr="00410948">
        <w:rPr>
          <w:b/>
          <w:sz w:val="28"/>
          <w:szCs w:val="28"/>
        </w:rPr>
        <w:t>Nguyễn Thị Thanh Tâm</w:t>
      </w:r>
    </w:p>
    <w:p w:rsidR="000C5F93" w:rsidRPr="000C3529" w:rsidRDefault="000C5F93" w:rsidP="00BB07D8">
      <w:pPr>
        <w:spacing w:line="240" w:lineRule="auto"/>
        <w:rPr>
          <w:sz w:val="28"/>
          <w:szCs w:val="28"/>
        </w:rPr>
      </w:pPr>
    </w:p>
    <w:p w:rsidR="000C5F93" w:rsidRDefault="000C5F93" w:rsidP="00BB07D8">
      <w:pPr>
        <w:spacing w:line="240" w:lineRule="auto"/>
        <w:rPr>
          <w:sz w:val="28"/>
          <w:szCs w:val="28"/>
        </w:rPr>
      </w:pPr>
    </w:p>
    <w:p w:rsidR="000C5F93" w:rsidRDefault="000C5F93" w:rsidP="00BB07D8">
      <w:pPr>
        <w:spacing w:line="240" w:lineRule="auto"/>
        <w:rPr>
          <w:sz w:val="28"/>
          <w:szCs w:val="28"/>
        </w:rPr>
      </w:pPr>
    </w:p>
    <w:p w:rsidR="000C5F93" w:rsidRDefault="000C5F93" w:rsidP="00BB07D8">
      <w:pPr>
        <w:spacing w:line="240" w:lineRule="auto"/>
        <w:rPr>
          <w:sz w:val="28"/>
          <w:szCs w:val="28"/>
        </w:rPr>
      </w:pPr>
    </w:p>
    <w:sectPr w:rsidR="000C5F93" w:rsidSect="00BB07D8">
      <w:headerReference w:type="default" r:id="rId9"/>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8BC" w:rsidRDefault="005A68BC" w:rsidP="00010C84">
      <w:pPr>
        <w:spacing w:after="0" w:line="240" w:lineRule="auto"/>
      </w:pPr>
      <w:r>
        <w:separator/>
      </w:r>
    </w:p>
  </w:endnote>
  <w:endnote w:type="continuationSeparator" w:id="0">
    <w:p w:rsidR="005A68BC" w:rsidRDefault="005A68BC" w:rsidP="0001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8BC" w:rsidRDefault="005A68BC" w:rsidP="00010C84">
      <w:pPr>
        <w:spacing w:after="0" w:line="240" w:lineRule="auto"/>
      </w:pPr>
      <w:r>
        <w:separator/>
      </w:r>
    </w:p>
  </w:footnote>
  <w:footnote w:type="continuationSeparator" w:id="0">
    <w:p w:rsidR="005A68BC" w:rsidRDefault="005A68BC" w:rsidP="00010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661554"/>
      <w:docPartObj>
        <w:docPartGallery w:val="Page Numbers (Top of Page)"/>
        <w:docPartUnique/>
      </w:docPartObj>
    </w:sdtPr>
    <w:sdtEndPr>
      <w:rPr>
        <w:noProof/>
      </w:rPr>
    </w:sdtEndPr>
    <w:sdtContent>
      <w:p w:rsidR="00010C84" w:rsidRDefault="00010C84">
        <w:pPr>
          <w:pStyle w:val="Header"/>
          <w:jc w:val="center"/>
        </w:pPr>
        <w:r>
          <w:fldChar w:fldCharType="begin"/>
        </w:r>
        <w:r>
          <w:instrText xml:space="preserve"> PAGE   \* MERGEFORMAT </w:instrText>
        </w:r>
        <w:r>
          <w:fldChar w:fldCharType="separate"/>
        </w:r>
        <w:r w:rsidR="007F6F08">
          <w:rPr>
            <w:noProof/>
          </w:rPr>
          <w:t>9</w:t>
        </w:r>
        <w:r>
          <w:rPr>
            <w:noProof/>
          </w:rPr>
          <w:fldChar w:fldCharType="end"/>
        </w:r>
      </w:p>
    </w:sdtContent>
  </w:sdt>
  <w:p w:rsidR="00010C84" w:rsidRDefault="00010C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63D0ABA"/>
    <w:multiLevelType w:val="hybridMultilevel"/>
    <w:tmpl w:val="F1C49A50"/>
    <w:lvl w:ilvl="0" w:tplc="E722810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8B53888"/>
    <w:multiLevelType w:val="hybridMultilevel"/>
    <w:tmpl w:val="AC76D6D4"/>
    <w:lvl w:ilvl="0" w:tplc="4E2441F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7B1388"/>
    <w:multiLevelType w:val="hybridMultilevel"/>
    <w:tmpl w:val="75CA3DD8"/>
    <w:lvl w:ilvl="0" w:tplc="B8C61A6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551ED3"/>
    <w:multiLevelType w:val="hybridMultilevel"/>
    <w:tmpl w:val="47423D44"/>
    <w:lvl w:ilvl="0" w:tplc="61F0C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2127"/>
    <w:rsid w:val="00004012"/>
    <w:rsid w:val="00004756"/>
    <w:rsid w:val="00006FD7"/>
    <w:rsid w:val="00007D97"/>
    <w:rsid w:val="00010584"/>
    <w:rsid w:val="00010C84"/>
    <w:rsid w:val="00012CFE"/>
    <w:rsid w:val="00012E5D"/>
    <w:rsid w:val="0001548F"/>
    <w:rsid w:val="00017DA0"/>
    <w:rsid w:val="00021829"/>
    <w:rsid w:val="0002342E"/>
    <w:rsid w:val="00023DB6"/>
    <w:rsid w:val="00024F23"/>
    <w:rsid w:val="00026EAB"/>
    <w:rsid w:val="00027B7F"/>
    <w:rsid w:val="00030ABD"/>
    <w:rsid w:val="00036339"/>
    <w:rsid w:val="00040783"/>
    <w:rsid w:val="000515EE"/>
    <w:rsid w:val="000516F4"/>
    <w:rsid w:val="0005223F"/>
    <w:rsid w:val="00061660"/>
    <w:rsid w:val="00065DE6"/>
    <w:rsid w:val="00065FB6"/>
    <w:rsid w:val="000672A7"/>
    <w:rsid w:val="00072F08"/>
    <w:rsid w:val="00076596"/>
    <w:rsid w:val="00076E74"/>
    <w:rsid w:val="00077487"/>
    <w:rsid w:val="00080B12"/>
    <w:rsid w:val="00081784"/>
    <w:rsid w:val="000873E3"/>
    <w:rsid w:val="000908E6"/>
    <w:rsid w:val="0009376F"/>
    <w:rsid w:val="00093A6A"/>
    <w:rsid w:val="00094E2D"/>
    <w:rsid w:val="0009516F"/>
    <w:rsid w:val="00097856"/>
    <w:rsid w:val="000A5194"/>
    <w:rsid w:val="000A5B6C"/>
    <w:rsid w:val="000B0BDD"/>
    <w:rsid w:val="000B293C"/>
    <w:rsid w:val="000B5F88"/>
    <w:rsid w:val="000B7712"/>
    <w:rsid w:val="000C01E1"/>
    <w:rsid w:val="000C232E"/>
    <w:rsid w:val="000C3529"/>
    <w:rsid w:val="000C3725"/>
    <w:rsid w:val="000C5E55"/>
    <w:rsid w:val="000C5F93"/>
    <w:rsid w:val="000C6E97"/>
    <w:rsid w:val="000D4735"/>
    <w:rsid w:val="000D5E3F"/>
    <w:rsid w:val="000D6F8C"/>
    <w:rsid w:val="000D7712"/>
    <w:rsid w:val="000E2261"/>
    <w:rsid w:val="000E25EB"/>
    <w:rsid w:val="000E2E6A"/>
    <w:rsid w:val="000E5B14"/>
    <w:rsid w:val="000E5BCE"/>
    <w:rsid w:val="000E69CF"/>
    <w:rsid w:val="000F0334"/>
    <w:rsid w:val="000F2511"/>
    <w:rsid w:val="000F2AD4"/>
    <w:rsid w:val="000F36AD"/>
    <w:rsid w:val="000F4D85"/>
    <w:rsid w:val="000F5126"/>
    <w:rsid w:val="00100E57"/>
    <w:rsid w:val="001014A1"/>
    <w:rsid w:val="00107C41"/>
    <w:rsid w:val="001148D2"/>
    <w:rsid w:val="0012493A"/>
    <w:rsid w:val="00127C2E"/>
    <w:rsid w:val="00132C25"/>
    <w:rsid w:val="00135CE8"/>
    <w:rsid w:val="00137359"/>
    <w:rsid w:val="00140E56"/>
    <w:rsid w:val="00142C9D"/>
    <w:rsid w:val="00147ED5"/>
    <w:rsid w:val="00154452"/>
    <w:rsid w:val="00154AAE"/>
    <w:rsid w:val="001562F0"/>
    <w:rsid w:val="00161B87"/>
    <w:rsid w:val="00164674"/>
    <w:rsid w:val="00167ADB"/>
    <w:rsid w:val="001771AA"/>
    <w:rsid w:val="00182889"/>
    <w:rsid w:val="00182F6A"/>
    <w:rsid w:val="00192DCA"/>
    <w:rsid w:val="001952E9"/>
    <w:rsid w:val="00197E37"/>
    <w:rsid w:val="001A1186"/>
    <w:rsid w:val="001A6CC5"/>
    <w:rsid w:val="001A78BF"/>
    <w:rsid w:val="001B2E70"/>
    <w:rsid w:val="001B6173"/>
    <w:rsid w:val="001B635A"/>
    <w:rsid w:val="001B6E93"/>
    <w:rsid w:val="001B6FF8"/>
    <w:rsid w:val="001C07F1"/>
    <w:rsid w:val="001C2BAF"/>
    <w:rsid w:val="001C4F83"/>
    <w:rsid w:val="001C64DF"/>
    <w:rsid w:val="001C7A6E"/>
    <w:rsid w:val="001D1AFD"/>
    <w:rsid w:val="001D2B3E"/>
    <w:rsid w:val="001D2D95"/>
    <w:rsid w:val="001D47F5"/>
    <w:rsid w:val="001D4DE1"/>
    <w:rsid w:val="001D63F7"/>
    <w:rsid w:val="001D6823"/>
    <w:rsid w:val="001D744C"/>
    <w:rsid w:val="001E2411"/>
    <w:rsid w:val="001E4D83"/>
    <w:rsid w:val="001F69A9"/>
    <w:rsid w:val="0020536B"/>
    <w:rsid w:val="00205416"/>
    <w:rsid w:val="00211284"/>
    <w:rsid w:val="002149F0"/>
    <w:rsid w:val="002156AA"/>
    <w:rsid w:val="00215BBE"/>
    <w:rsid w:val="00215D5A"/>
    <w:rsid w:val="00222B6B"/>
    <w:rsid w:val="00223B4B"/>
    <w:rsid w:val="00226476"/>
    <w:rsid w:val="002273B1"/>
    <w:rsid w:val="0023396D"/>
    <w:rsid w:val="002357A5"/>
    <w:rsid w:val="002362E1"/>
    <w:rsid w:val="002374E2"/>
    <w:rsid w:val="00241CEC"/>
    <w:rsid w:val="00254BAB"/>
    <w:rsid w:val="0025665E"/>
    <w:rsid w:val="0025693C"/>
    <w:rsid w:val="00257054"/>
    <w:rsid w:val="0026055B"/>
    <w:rsid w:val="00261C79"/>
    <w:rsid w:val="00264F86"/>
    <w:rsid w:val="002718B7"/>
    <w:rsid w:val="00272933"/>
    <w:rsid w:val="00273807"/>
    <w:rsid w:val="0027410D"/>
    <w:rsid w:val="002759E4"/>
    <w:rsid w:val="00280AB1"/>
    <w:rsid w:val="00282494"/>
    <w:rsid w:val="00287A0D"/>
    <w:rsid w:val="002912EE"/>
    <w:rsid w:val="00291CAB"/>
    <w:rsid w:val="00293556"/>
    <w:rsid w:val="0029478F"/>
    <w:rsid w:val="002A2A8A"/>
    <w:rsid w:val="002A2CFD"/>
    <w:rsid w:val="002A603D"/>
    <w:rsid w:val="002B0309"/>
    <w:rsid w:val="002B1284"/>
    <w:rsid w:val="002B69A4"/>
    <w:rsid w:val="002C341C"/>
    <w:rsid w:val="002C422F"/>
    <w:rsid w:val="002C4237"/>
    <w:rsid w:val="002C4717"/>
    <w:rsid w:val="002C5950"/>
    <w:rsid w:val="002C6EC3"/>
    <w:rsid w:val="002E0D04"/>
    <w:rsid w:val="002E3729"/>
    <w:rsid w:val="002E49E0"/>
    <w:rsid w:val="002F2602"/>
    <w:rsid w:val="002F5016"/>
    <w:rsid w:val="002F5CFA"/>
    <w:rsid w:val="00302542"/>
    <w:rsid w:val="00302744"/>
    <w:rsid w:val="0030396A"/>
    <w:rsid w:val="00305FAB"/>
    <w:rsid w:val="00311123"/>
    <w:rsid w:val="003140FA"/>
    <w:rsid w:val="00317837"/>
    <w:rsid w:val="003235D0"/>
    <w:rsid w:val="00324AB6"/>
    <w:rsid w:val="0032544B"/>
    <w:rsid w:val="00331A35"/>
    <w:rsid w:val="003337B8"/>
    <w:rsid w:val="0033494F"/>
    <w:rsid w:val="00335D58"/>
    <w:rsid w:val="003364AB"/>
    <w:rsid w:val="00337ABC"/>
    <w:rsid w:val="0034437A"/>
    <w:rsid w:val="00345400"/>
    <w:rsid w:val="00353F0E"/>
    <w:rsid w:val="0035694B"/>
    <w:rsid w:val="003571B8"/>
    <w:rsid w:val="00357300"/>
    <w:rsid w:val="00361458"/>
    <w:rsid w:val="0036353D"/>
    <w:rsid w:val="00364F20"/>
    <w:rsid w:val="00365F8F"/>
    <w:rsid w:val="00371636"/>
    <w:rsid w:val="00375CAB"/>
    <w:rsid w:val="00387E86"/>
    <w:rsid w:val="0039116C"/>
    <w:rsid w:val="00391FA5"/>
    <w:rsid w:val="003932DF"/>
    <w:rsid w:val="0039410F"/>
    <w:rsid w:val="00396E69"/>
    <w:rsid w:val="00397402"/>
    <w:rsid w:val="003B119E"/>
    <w:rsid w:val="003B16A7"/>
    <w:rsid w:val="003B3CEB"/>
    <w:rsid w:val="003B75F5"/>
    <w:rsid w:val="003B7C35"/>
    <w:rsid w:val="003C15D1"/>
    <w:rsid w:val="003D0EF9"/>
    <w:rsid w:val="003D21C6"/>
    <w:rsid w:val="003D3237"/>
    <w:rsid w:val="003D33AB"/>
    <w:rsid w:val="003D373A"/>
    <w:rsid w:val="003D53BF"/>
    <w:rsid w:val="003E0368"/>
    <w:rsid w:val="003E0484"/>
    <w:rsid w:val="003E0D6E"/>
    <w:rsid w:val="003E10B3"/>
    <w:rsid w:val="003E2F1C"/>
    <w:rsid w:val="003E3802"/>
    <w:rsid w:val="003E5652"/>
    <w:rsid w:val="003F5EDA"/>
    <w:rsid w:val="00410479"/>
    <w:rsid w:val="00410948"/>
    <w:rsid w:val="00411594"/>
    <w:rsid w:val="00413D9B"/>
    <w:rsid w:val="004144DC"/>
    <w:rsid w:val="00417468"/>
    <w:rsid w:val="00420A43"/>
    <w:rsid w:val="00420EE9"/>
    <w:rsid w:val="00427278"/>
    <w:rsid w:val="004272B5"/>
    <w:rsid w:val="0042789E"/>
    <w:rsid w:val="00430166"/>
    <w:rsid w:val="00431F2E"/>
    <w:rsid w:val="00433CE2"/>
    <w:rsid w:val="004417B9"/>
    <w:rsid w:val="00452C95"/>
    <w:rsid w:val="00452DC3"/>
    <w:rsid w:val="00453481"/>
    <w:rsid w:val="00453C9B"/>
    <w:rsid w:val="00454519"/>
    <w:rsid w:val="004551D1"/>
    <w:rsid w:val="0045620C"/>
    <w:rsid w:val="0045674E"/>
    <w:rsid w:val="00460633"/>
    <w:rsid w:val="00463696"/>
    <w:rsid w:val="00463767"/>
    <w:rsid w:val="00477255"/>
    <w:rsid w:val="00481A00"/>
    <w:rsid w:val="00482B8D"/>
    <w:rsid w:val="0048737C"/>
    <w:rsid w:val="00490C5A"/>
    <w:rsid w:val="004935E8"/>
    <w:rsid w:val="00495D9A"/>
    <w:rsid w:val="004A0BEB"/>
    <w:rsid w:val="004A7E03"/>
    <w:rsid w:val="004A7F8E"/>
    <w:rsid w:val="004B115D"/>
    <w:rsid w:val="004B1FE0"/>
    <w:rsid w:val="004B6890"/>
    <w:rsid w:val="004B7E38"/>
    <w:rsid w:val="004D263F"/>
    <w:rsid w:val="004D7E7B"/>
    <w:rsid w:val="004E420E"/>
    <w:rsid w:val="004E5ED4"/>
    <w:rsid w:val="004E6396"/>
    <w:rsid w:val="004F202C"/>
    <w:rsid w:val="004F48DD"/>
    <w:rsid w:val="004F685C"/>
    <w:rsid w:val="004F7B78"/>
    <w:rsid w:val="00500408"/>
    <w:rsid w:val="005054C5"/>
    <w:rsid w:val="00505745"/>
    <w:rsid w:val="005068C4"/>
    <w:rsid w:val="0050700E"/>
    <w:rsid w:val="005122D5"/>
    <w:rsid w:val="00513FC5"/>
    <w:rsid w:val="005168EA"/>
    <w:rsid w:val="005170CE"/>
    <w:rsid w:val="00517ADC"/>
    <w:rsid w:val="00520E49"/>
    <w:rsid w:val="00523B5A"/>
    <w:rsid w:val="005327E7"/>
    <w:rsid w:val="00534EED"/>
    <w:rsid w:val="00536CE4"/>
    <w:rsid w:val="00537759"/>
    <w:rsid w:val="00542AFD"/>
    <w:rsid w:val="00543860"/>
    <w:rsid w:val="00545A5A"/>
    <w:rsid w:val="0054701B"/>
    <w:rsid w:val="005511DC"/>
    <w:rsid w:val="005526C8"/>
    <w:rsid w:val="00555342"/>
    <w:rsid w:val="00556B0E"/>
    <w:rsid w:val="00557536"/>
    <w:rsid w:val="00563272"/>
    <w:rsid w:val="005650B4"/>
    <w:rsid w:val="005727DC"/>
    <w:rsid w:val="00573782"/>
    <w:rsid w:val="0057393F"/>
    <w:rsid w:val="00574AA2"/>
    <w:rsid w:val="00574F7B"/>
    <w:rsid w:val="00576BC7"/>
    <w:rsid w:val="00580E82"/>
    <w:rsid w:val="005817D2"/>
    <w:rsid w:val="00582336"/>
    <w:rsid w:val="00585CB2"/>
    <w:rsid w:val="00586206"/>
    <w:rsid w:val="005870EB"/>
    <w:rsid w:val="00593923"/>
    <w:rsid w:val="00594D5F"/>
    <w:rsid w:val="00595BA1"/>
    <w:rsid w:val="0059624C"/>
    <w:rsid w:val="00596D53"/>
    <w:rsid w:val="005974AB"/>
    <w:rsid w:val="005A3FB8"/>
    <w:rsid w:val="005A5C8C"/>
    <w:rsid w:val="005A68BC"/>
    <w:rsid w:val="005A7C12"/>
    <w:rsid w:val="005A7EF7"/>
    <w:rsid w:val="005B1CE1"/>
    <w:rsid w:val="005B375D"/>
    <w:rsid w:val="005B5E02"/>
    <w:rsid w:val="005B6BF0"/>
    <w:rsid w:val="005C3C19"/>
    <w:rsid w:val="005C6EF6"/>
    <w:rsid w:val="005D167F"/>
    <w:rsid w:val="005D297E"/>
    <w:rsid w:val="005D62B1"/>
    <w:rsid w:val="005E2AE9"/>
    <w:rsid w:val="005E66C3"/>
    <w:rsid w:val="005E6984"/>
    <w:rsid w:val="005F0A67"/>
    <w:rsid w:val="005F2947"/>
    <w:rsid w:val="005F329E"/>
    <w:rsid w:val="005F4E8C"/>
    <w:rsid w:val="006019B0"/>
    <w:rsid w:val="006032D9"/>
    <w:rsid w:val="00607841"/>
    <w:rsid w:val="00610FDB"/>
    <w:rsid w:val="00613467"/>
    <w:rsid w:val="00613AB5"/>
    <w:rsid w:val="00617F74"/>
    <w:rsid w:val="0062205F"/>
    <w:rsid w:val="00623249"/>
    <w:rsid w:val="00635C61"/>
    <w:rsid w:val="00636ED0"/>
    <w:rsid w:val="00642628"/>
    <w:rsid w:val="00645983"/>
    <w:rsid w:val="00647B4D"/>
    <w:rsid w:val="0065007D"/>
    <w:rsid w:val="00650F18"/>
    <w:rsid w:val="00651055"/>
    <w:rsid w:val="00654448"/>
    <w:rsid w:val="006564B4"/>
    <w:rsid w:val="00656732"/>
    <w:rsid w:val="00656855"/>
    <w:rsid w:val="00662B4B"/>
    <w:rsid w:val="0066321B"/>
    <w:rsid w:val="0066642D"/>
    <w:rsid w:val="00667C71"/>
    <w:rsid w:val="006705F4"/>
    <w:rsid w:val="00671B64"/>
    <w:rsid w:val="006763F8"/>
    <w:rsid w:val="00681F25"/>
    <w:rsid w:val="00685656"/>
    <w:rsid w:val="006861C1"/>
    <w:rsid w:val="0068665B"/>
    <w:rsid w:val="00686F24"/>
    <w:rsid w:val="00696BFE"/>
    <w:rsid w:val="006A3904"/>
    <w:rsid w:val="006B15DE"/>
    <w:rsid w:val="006B1F7C"/>
    <w:rsid w:val="006B3A53"/>
    <w:rsid w:val="006B6A41"/>
    <w:rsid w:val="006B6B3C"/>
    <w:rsid w:val="006C17A7"/>
    <w:rsid w:val="006C342A"/>
    <w:rsid w:val="006C3702"/>
    <w:rsid w:val="006D0047"/>
    <w:rsid w:val="006D0DF6"/>
    <w:rsid w:val="006D3DBE"/>
    <w:rsid w:val="006D43AE"/>
    <w:rsid w:val="006D7B4A"/>
    <w:rsid w:val="006E2DEA"/>
    <w:rsid w:val="006E6CB8"/>
    <w:rsid w:val="006F1CD6"/>
    <w:rsid w:val="006F2BDB"/>
    <w:rsid w:val="006F3D3F"/>
    <w:rsid w:val="006F5DBE"/>
    <w:rsid w:val="00702E11"/>
    <w:rsid w:val="0070500F"/>
    <w:rsid w:val="00710AE4"/>
    <w:rsid w:val="00715ACC"/>
    <w:rsid w:val="00715C3E"/>
    <w:rsid w:val="007161BD"/>
    <w:rsid w:val="0071763A"/>
    <w:rsid w:val="007228BB"/>
    <w:rsid w:val="0072549C"/>
    <w:rsid w:val="00725A9D"/>
    <w:rsid w:val="00730DD7"/>
    <w:rsid w:val="007319B8"/>
    <w:rsid w:val="00733C1A"/>
    <w:rsid w:val="00733F26"/>
    <w:rsid w:val="007340BB"/>
    <w:rsid w:val="00736D9F"/>
    <w:rsid w:val="00740783"/>
    <w:rsid w:val="00740FA3"/>
    <w:rsid w:val="00741161"/>
    <w:rsid w:val="00741F8D"/>
    <w:rsid w:val="00744F59"/>
    <w:rsid w:val="00747DE6"/>
    <w:rsid w:val="00753E7B"/>
    <w:rsid w:val="00755B47"/>
    <w:rsid w:val="0075687F"/>
    <w:rsid w:val="00761037"/>
    <w:rsid w:val="007614F1"/>
    <w:rsid w:val="007649FA"/>
    <w:rsid w:val="007654E6"/>
    <w:rsid w:val="00765DAC"/>
    <w:rsid w:val="00776E09"/>
    <w:rsid w:val="00781B8A"/>
    <w:rsid w:val="00782FDE"/>
    <w:rsid w:val="007865B6"/>
    <w:rsid w:val="00787590"/>
    <w:rsid w:val="00787ED4"/>
    <w:rsid w:val="00793425"/>
    <w:rsid w:val="0079497F"/>
    <w:rsid w:val="007950B9"/>
    <w:rsid w:val="007A41FF"/>
    <w:rsid w:val="007A73DF"/>
    <w:rsid w:val="007B0A39"/>
    <w:rsid w:val="007B32D9"/>
    <w:rsid w:val="007B4C6B"/>
    <w:rsid w:val="007B7248"/>
    <w:rsid w:val="007B7AC8"/>
    <w:rsid w:val="007B7B2D"/>
    <w:rsid w:val="007C2F1B"/>
    <w:rsid w:val="007C4F29"/>
    <w:rsid w:val="007C5182"/>
    <w:rsid w:val="007D0150"/>
    <w:rsid w:val="007D0402"/>
    <w:rsid w:val="007D21B3"/>
    <w:rsid w:val="007D3451"/>
    <w:rsid w:val="007E11BE"/>
    <w:rsid w:val="007E471F"/>
    <w:rsid w:val="007F6F08"/>
    <w:rsid w:val="00801460"/>
    <w:rsid w:val="00807259"/>
    <w:rsid w:val="00816149"/>
    <w:rsid w:val="00816B3E"/>
    <w:rsid w:val="00816DD2"/>
    <w:rsid w:val="00822F30"/>
    <w:rsid w:val="008235A9"/>
    <w:rsid w:val="00827594"/>
    <w:rsid w:val="0082776A"/>
    <w:rsid w:val="00827893"/>
    <w:rsid w:val="0083472C"/>
    <w:rsid w:val="00834E03"/>
    <w:rsid w:val="00841C2D"/>
    <w:rsid w:val="00842D7A"/>
    <w:rsid w:val="00845EA4"/>
    <w:rsid w:val="00851528"/>
    <w:rsid w:val="00851D86"/>
    <w:rsid w:val="00851F8B"/>
    <w:rsid w:val="00852D09"/>
    <w:rsid w:val="00855EEF"/>
    <w:rsid w:val="0086058C"/>
    <w:rsid w:val="008621FB"/>
    <w:rsid w:val="00864D3D"/>
    <w:rsid w:val="008663CC"/>
    <w:rsid w:val="00870C35"/>
    <w:rsid w:val="00875A60"/>
    <w:rsid w:val="00877391"/>
    <w:rsid w:val="008801C8"/>
    <w:rsid w:val="00881FB1"/>
    <w:rsid w:val="00883024"/>
    <w:rsid w:val="00883171"/>
    <w:rsid w:val="00883E1C"/>
    <w:rsid w:val="008873A1"/>
    <w:rsid w:val="0088780F"/>
    <w:rsid w:val="00890B09"/>
    <w:rsid w:val="00891B88"/>
    <w:rsid w:val="008A2AE5"/>
    <w:rsid w:val="008A62AE"/>
    <w:rsid w:val="008A7FCB"/>
    <w:rsid w:val="008B1AFF"/>
    <w:rsid w:val="008B3BAA"/>
    <w:rsid w:val="008B469F"/>
    <w:rsid w:val="008B6F48"/>
    <w:rsid w:val="008C208E"/>
    <w:rsid w:val="008C21C5"/>
    <w:rsid w:val="008C292A"/>
    <w:rsid w:val="008C2ED7"/>
    <w:rsid w:val="008C2F68"/>
    <w:rsid w:val="008C656F"/>
    <w:rsid w:val="008D18CB"/>
    <w:rsid w:val="008D18EF"/>
    <w:rsid w:val="008D2E39"/>
    <w:rsid w:val="008D3719"/>
    <w:rsid w:val="008D4D18"/>
    <w:rsid w:val="008D56BF"/>
    <w:rsid w:val="008E2189"/>
    <w:rsid w:val="008E29DD"/>
    <w:rsid w:val="008E7117"/>
    <w:rsid w:val="008F005D"/>
    <w:rsid w:val="008F09A9"/>
    <w:rsid w:val="008F1A0E"/>
    <w:rsid w:val="008F2BC8"/>
    <w:rsid w:val="00902FDF"/>
    <w:rsid w:val="009041E1"/>
    <w:rsid w:val="00905972"/>
    <w:rsid w:val="009072D0"/>
    <w:rsid w:val="009107B5"/>
    <w:rsid w:val="0091088D"/>
    <w:rsid w:val="009109EF"/>
    <w:rsid w:val="00912501"/>
    <w:rsid w:val="00912938"/>
    <w:rsid w:val="00914E2F"/>
    <w:rsid w:val="00916AA6"/>
    <w:rsid w:val="0091735A"/>
    <w:rsid w:val="00920074"/>
    <w:rsid w:val="00922EC0"/>
    <w:rsid w:val="00922FB2"/>
    <w:rsid w:val="00924C45"/>
    <w:rsid w:val="00924F92"/>
    <w:rsid w:val="0092725F"/>
    <w:rsid w:val="00931A1D"/>
    <w:rsid w:val="009327EA"/>
    <w:rsid w:val="00933F72"/>
    <w:rsid w:val="00934BD3"/>
    <w:rsid w:val="0093628B"/>
    <w:rsid w:val="00937D84"/>
    <w:rsid w:val="009453C5"/>
    <w:rsid w:val="0094583B"/>
    <w:rsid w:val="0094683E"/>
    <w:rsid w:val="00953D5F"/>
    <w:rsid w:val="00954D31"/>
    <w:rsid w:val="00954D5A"/>
    <w:rsid w:val="00961F1A"/>
    <w:rsid w:val="009639CE"/>
    <w:rsid w:val="0096474E"/>
    <w:rsid w:val="00964D84"/>
    <w:rsid w:val="00965DCA"/>
    <w:rsid w:val="00971A34"/>
    <w:rsid w:val="00972CC2"/>
    <w:rsid w:val="009733F4"/>
    <w:rsid w:val="009741EE"/>
    <w:rsid w:val="00977D42"/>
    <w:rsid w:val="00982926"/>
    <w:rsid w:val="00984032"/>
    <w:rsid w:val="0098762D"/>
    <w:rsid w:val="00994EEF"/>
    <w:rsid w:val="009A0B90"/>
    <w:rsid w:val="009A2A34"/>
    <w:rsid w:val="009A3912"/>
    <w:rsid w:val="009A43B0"/>
    <w:rsid w:val="009A73A5"/>
    <w:rsid w:val="009A7992"/>
    <w:rsid w:val="009B2A0C"/>
    <w:rsid w:val="009B2F6E"/>
    <w:rsid w:val="009B542C"/>
    <w:rsid w:val="009B7AF5"/>
    <w:rsid w:val="009C3CEC"/>
    <w:rsid w:val="009C3D97"/>
    <w:rsid w:val="009C452F"/>
    <w:rsid w:val="009C5865"/>
    <w:rsid w:val="009C5CA9"/>
    <w:rsid w:val="009C764E"/>
    <w:rsid w:val="009C7D38"/>
    <w:rsid w:val="009D0878"/>
    <w:rsid w:val="009D28E3"/>
    <w:rsid w:val="009D64C7"/>
    <w:rsid w:val="009D77B0"/>
    <w:rsid w:val="009E0BCD"/>
    <w:rsid w:val="009E1220"/>
    <w:rsid w:val="009E5C73"/>
    <w:rsid w:val="009F158E"/>
    <w:rsid w:val="009F3A0B"/>
    <w:rsid w:val="009F6883"/>
    <w:rsid w:val="009F6D05"/>
    <w:rsid w:val="00A005A5"/>
    <w:rsid w:val="00A0135F"/>
    <w:rsid w:val="00A01440"/>
    <w:rsid w:val="00A01B0D"/>
    <w:rsid w:val="00A02248"/>
    <w:rsid w:val="00A0247B"/>
    <w:rsid w:val="00A02C34"/>
    <w:rsid w:val="00A0427B"/>
    <w:rsid w:val="00A0469E"/>
    <w:rsid w:val="00A06DD4"/>
    <w:rsid w:val="00A075C0"/>
    <w:rsid w:val="00A12C31"/>
    <w:rsid w:val="00A132C4"/>
    <w:rsid w:val="00A15112"/>
    <w:rsid w:val="00A211C9"/>
    <w:rsid w:val="00A222B9"/>
    <w:rsid w:val="00A24C2A"/>
    <w:rsid w:val="00A2541E"/>
    <w:rsid w:val="00A31297"/>
    <w:rsid w:val="00A31ABE"/>
    <w:rsid w:val="00A320B9"/>
    <w:rsid w:val="00A352E6"/>
    <w:rsid w:val="00A47D1B"/>
    <w:rsid w:val="00A523EE"/>
    <w:rsid w:val="00A53EF4"/>
    <w:rsid w:val="00A56A41"/>
    <w:rsid w:val="00A6269C"/>
    <w:rsid w:val="00A64E57"/>
    <w:rsid w:val="00A65124"/>
    <w:rsid w:val="00A70856"/>
    <w:rsid w:val="00A70E51"/>
    <w:rsid w:val="00A73ADA"/>
    <w:rsid w:val="00A741D4"/>
    <w:rsid w:val="00A75084"/>
    <w:rsid w:val="00A75D81"/>
    <w:rsid w:val="00A8024A"/>
    <w:rsid w:val="00A81C17"/>
    <w:rsid w:val="00A8294B"/>
    <w:rsid w:val="00A855E6"/>
    <w:rsid w:val="00A87741"/>
    <w:rsid w:val="00A94F07"/>
    <w:rsid w:val="00A95CA8"/>
    <w:rsid w:val="00AA1129"/>
    <w:rsid w:val="00AA4471"/>
    <w:rsid w:val="00AA6DDE"/>
    <w:rsid w:val="00AA744D"/>
    <w:rsid w:val="00AA7792"/>
    <w:rsid w:val="00AA7C2E"/>
    <w:rsid w:val="00AB37BB"/>
    <w:rsid w:val="00AB3FD2"/>
    <w:rsid w:val="00AB5901"/>
    <w:rsid w:val="00AB5978"/>
    <w:rsid w:val="00AC29EE"/>
    <w:rsid w:val="00AC5A9C"/>
    <w:rsid w:val="00AD00BD"/>
    <w:rsid w:val="00AD1819"/>
    <w:rsid w:val="00AD5B6C"/>
    <w:rsid w:val="00AE28CE"/>
    <w:rsid w:val="00AE2D2D"/>
    <w:rsid w:val="00AE5457"/>
    <w:rsid w:val="00AF20E2"/>
    <w:rsid w:val="00AF3833"/>
    <w:rsid w:val="00AF45D3"/>
    <w:rsid w:val="00B012D7"/>
    <w:rsid w:val="00B02F62"/>
    <w:rsid w:val="00B04235"/>
    <w:rsid w:val="00B04ACB"/>
    <w:rsid w:val="00B05B66"/>
    <w:rsid w:val="00B0735E"/>
    <w:rsid w:val="00B11BF0"/>
    <w:rsid w:val="00B11FCA"/>
    <w:rsid w:val="00B124F0"/>
    <w:rsid w:val="00B2505F"/>
    <w:rsid w:val="00B2530D"/>
    <w:rsid w:val="00B27F7C"/>
    <w:rsid w:val="00B27F8A"/>
    <w:rsid w:val="00B31E0D"/>
    <w:rsid w:val="00B31F23"/>
    <w:rsid w:val="00B321B6"/>
    <w:rsid w:val="00B33AAD"/>
    <w:rsid w:val="00B33BCE"/>
    <w:rsid w:val="00B33C1E"/>
    <w:rsid w:val="00B348EC"/>
    <w:rsid w:val="00B350AC"/>
    <w:rsid w:val="00B35CE8"/>
    <w:rsid w:val="00B410BC"/>
    <w:rsid w:val="00B433A7"/>
    <w:rsid w:val="00B4395C"/>
    <w:rsid w:val="00B443A5"/>
    <w:rsid w:val="00B4468C"/>
    <w:rsid w:val="00B46284"/>
    <w:rsid w:val="00B51FFA"/>
    <w:rsid w:val="00B5310A"/>
    <w:rsid w:val="00B53CA4"/>
    <w:rsid w:val="00B53D0C"/>
    <w:rsid w:val="00B546A5"/>
    <w:rsid w:val="00B623E6"/>
    <w:rsid w:val="00B6369C"/>
    <w:rsid w:val="00B6374F"/>
    <w:rsid w:val="00B63D0B"/>
    <w:rsid w:val="00B65039"/>
    <w:rsid w:val="00B6605B"/>
    <w:rsid w:val="00B7381B"/>
    <w:rsid w:val="00B841B0"/>
    <w:rsid w:val="00B841EA"/>
    <w:rsid w:val="00B84461"/>
    <w:rsid w:val="00B84C2C"/>
    <w:rsid w:val="00B85CBF"/>
    <w:rsid w:val="00B92BF0"/>
    <w:rsid w:val="00BA0EAE"/>
    <w:rsid w:val="00BA204E"/>
    <w:rsid w:val="00BA4ABC"/>
    <w:rsid w:val="00BA5288"/>
    <w:rsid w:val="00BA5CE5"/>
    <w:rsid w:val="00BA6024"/>
    <w:rsid w:val="00BA79FC"/>
    <w:rsid w:val="00BB07D8"/>
    <w:rsid w:val="00BB13CF"/>
    <w:rsid w:val="00BB3F8D"/>
    <w:rsid w:val="00BB59AD"/>
    <w:rsid w:val="00BB5D89"/>
    <w:rsid w:val="00BD0076"/>
    <w:rsid w:val="00BD521B"/>
    <w:rsid w:val="00BD56F4"/>
    <w:rsid w:val="00BD6D36"/>
    <w:rsid w:val="00BD7E23"/>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2E0F"/>
    <w:rsid w:val="00C14FFE"/>
    <w:rsid w:val="00C15486"/>
    <w:rsid w:val="00C208F7"/>
    <w:rsid w:val="00C218AF"/>
    <w:rsid w:val="00C22FD6"/>
    <w:rsid w:val="00C23B31"/>
    <w:rsid w:val="00C26335"/>
    <w:rsid w:val="00C27DB2"/>
    <w:rsid w:val="00C32035"/>
    <w:rsid w:val="00C32894"/>
    <w:rsid w:val="00C32EC6"/>
    <w:rsid w:val="00C363B5"/>
    <w:rsid w:val="00C50C1E"/>
    <w:rsid w:val="00C51F98"/>
    <w:rsid w:val="00C553C5"/>
    <w:rsid w:val="00C603FC"/>
    <w:rsid w:val="00C61649"/>
    <w:rsid w:val="00C6387A"/>
    <w:rsid w:val="00C63F80"/>
    <w:rsid w:val="00C67084"/>
    <w:rsid w:val="00C674F0"/>
    <w:rsid w:val="00C71775"/>
    <w:rsid w:val="00C7354C"/>
    <w:rsid w:val="00C74ECC"/>
    <w:rsid w:val="00C80843"/>
    <w:rsid w:val="00C81BAC"/>
    <w:rsid w:val="00C8300A"/>
    <w:rsid w:val="00C91D61"/>
    <w:rsid w:val="00C921E8"/>
    <w:rsid w:val="00C93F8D"/>
    <w:rsid w:val="00CA1E73"/>
    <w:rsid w:val="00CA714F"/>
    <w:rsid w:val="00CA7617"/>
    <w:rsid w:val="00CA7BA6"/>
    <w:rsid w:val="00CB086D"/>
    <w:rsid w:val="00CB4358"/>
    <w:rsid w:val="00CB68E9"/>
    <w:rsid w:val="00CB6EDF"/>
    <w:rsid w:val="00CB6FEF"/>
    <w:rsid w:val="00CC0404"/>
    <w:rsid w:val="00CC11D3"/>
    <w:rsid w:val="00CC1468"/>
    <w:rsid w:val="00CC2B16"/>
    <w:rsid w:val="00CC3F83"/>
    <w:rsid w:val="00CC63D6"/>
    <w:rsid w:val="00CD2135"/>
    <w:rsid w:val="00CE31D6"/>
    <w:rsid w:val="00CE5E02"/>
    <w:rsid w:val="00CE60AC"/>
    <w:rsid w:val="00CE6ADC"/>
    <w:rsid w:val="00CF3A0F"/>
    <w:rsid w:val="00CF625E"/>
    <w:rsid w:val="00D016BC"/>
    <w:rsid w:val="00D02F5B"/>
    <w:rsid w:val="00D04B69"/>
    <w:rsid w:val="00D0552B"/>
    <w:rsid w:val="00D067E1"/>
    <w:rsid w:val="00D076D7"/>
    <w:rsid w:val="00D14675"/>
    <w:rsid w:val="00D164C9"/>
    <w:rsid w:val="00D1748F"/>
    <w:rsid w:val="00D24049"/>
    <w:rsid w:val="00D260B3"/>
    <w:rsid w:val="00D32245"/>
    <w:rsid w:val="00D36504"/>
    <w:rsid w:val="00D40753"/>
    <w:rsid w:val="00D40FA3"/>
    <w:rsid w:val="00D453F9"/>
    <w:rsid w:val="00D5151C"/>
    <w:rsid w:val="00D569CD"/>
    <w:rsid w:val="00D576CD"/>
    <w:rsid w:val="00D63B41"/>
    <w:rsid w:val="00D63CB0"/>
    <w:rsid w:val="00D640A1"/>
    <w:rsid w:val="00D65BFB"/>
    <w:rsid w:val="00D66AEE"/>
    <w:rsid w:val="00D70A3B"/>
    <w:rsid w:val="00D71A06"/>
    <w:rsid w:val="00D750E7"/>
    <w:rsid w:val="00D7511B"/>
    <w:rsid w:val="00D75B12"/>
    <w:rsid w:val="00D800BF"/>
    <w:rsid w:val="00D80B72"/>
    <w:rsid w:val="00D84AD8"/>
    <w:rsid w:val="00D85C42"/>
    <w:rsid w:val="00D877B3"/>
    <w:rsid w:val="00D91952"/>
    <w:rsid w:val="00D91C4C"/>
    <w:rsid w:val="00D96678"/>
    <w:rsid w:val="00DA3167"/>
    <w:rsid w:val="00DA5454"/>
    <w:rsid w:val="00DB10DA"/>
    <w:rsid w:val="00DC2012"/>
    <w:rsid w:val="00DC34C7"/>
    <w:rsid w:val="00DC3BFC"/>
    <w:rsid w:val="00DC49A4"/>
    <w:rsid w:val="00DC4AD4"/>
    <w:rsid w:val="00DC4FD4"/>
    <w:rsid w:val="00DC5306"/>
    <w:rsid w:val="00DE2598"/>
    <w:rsid w:val="00DE59CC"/>
    <w:rsid w:val="00DE6A46"/>
    <w:rsid w:val="00DF2454"/>
    <w:rsid w:val="00DF711C"/>
    <w:rsid w:val="00DF7C75"/>
    <w:rsid w:val="00E004E6"/>
    <w:rsid w:val="00E01C68"/>
    <w:rsid w:val="00E047DD"/>
    <w:rsid w:val="00E14770"/>
    <w:rsid w:val="00E14BE0"/>
    <w:rsid w:val="00E20FB6"/>
    <w:rsid w:val="00E211F6"/>
    <w:rsid w:val="00E25DAF"/>
    <w:rsid w:val="00E270B0"/>
    <w:rsid w:val="00E30BD9"/>
    <w:rsid w:val="00E30C9A"/>
    <w:rsid w:val="00E30CB1"/>
    <w:rsid w:val="00E36372"/>
    <w:rsid w:val="00E37B34"/>
    <w:rsid w:val="00E40014"/>
    <w:rsid w:val="00E421A1"/>
    <w:rsid w:val="00E422A7"/>
    <w:rsid w:val="00E439CB"/>
    <w:rsid w:val="00E43AE9"/>
    <w:rsid w:val="00E44D3B"/>
    <w:rsid w:val="00E46EDD"/>
    <w:rsid w:val="00E5157F"/>
    <w:rsid w:val="00E60C4B"/>
    <w:rsid w:val="00E6255D"/>
    <w:rsid w:val="00E65496"/>
    <w:rsid w:val="00E66A5D"/>
    <w:rsid w:val="00E66CE5"/>
    <w:rsid w:val="00E70B73"/>
    <w:rsid w:val="00E70F18"/>
    <w:rsid w:val="00E73D0C"/>
    <w:rsid w:val="00E8234A"/>
    <w:rsid w:val="00E83BAF"/>
    <w:rsid w:val="00E8478F"/>
    <w:rsid w:val="00E849AB"/>
    <w:rsid w:val="00E877EE"/>
    <w:rsid w:val="00E94683"/>
    <w:rsid w:val="00E96D78"/>
    <w:rsid w:val="00EA18C5"/>
    <w:rsid w:val="00EA1C49"/>
    <w:rsid w:val="00EA5433"/>
    <w:rsid w:val="00EA6492"/>
    <w:rsid w:val="00EB4E90"/>
    <w:rsid w:val="00EB634F"/>
    <w:rsid w:val="00EB76CB"/>
    <w:rsid w:val="00EC7C07"/>
    <w:rsid w:val="00ED1384"/>
    <w:rsid w:val="00ED7474"/>
    <w:rsid w:val="00EE190A"/>
    <w:rsid w:val="00EE4C14"/>
    <w:rsid w:val="00EE61FF"/>
    <w:rsid w:val="00EF0005"/>
    <w:rsid w:val="00EF3DEA"/>
    <w:rsid w:val="00EF5481"/>
    <w:rsid w:val="00EF6FCE"/>
    <w:rsid w:val="00F00DC2"/>
    <w:rsid w:val="00F017C7"/>
    <w:rsid w:val="00F106B6"/>
    <w:rsid w:val="00F1141C"/>
    <w:rsid w:val="00F11ABB"/>
    <w:rsid w:val="00F13209"/>
    <w:rsid w:val="00F133B0"/>
    <w:rsid w:val="00F14A33"/>
    <w:rsid w:val="00F15636"/>
    <w:rsid w:val="00F160E4"/>
    <w:rsid w:val="00F161AF"/>
    <w:rsid w:val="00F1663B"/>
    <w:rsid w:val="00F20AAD"/>
    <w:rsid w:val="00F20FB2"/>
    <w:rsid w:val="00F21063"/>
    <w:rsid w:val="00F21447"/>
    <w:rsid w:val="00F226BC"/>
    <w:rsid w:val="00F24AAD"/>
    <w:rsid w:val="00F26BAC"/>
    <w:rsid w:val="00F27097"/>
    <w:rsid w:val="00F31D37"/>
    <w:rsid w:val="00F33594"/>
    <w:rsid w:val="00F3562B"/>
    <w:rsid w:val="00F36121"/>
    <w:rsid w:val="00F36E01"/>
    <w:rsid w:val="00F41E15"/>
    <w:rsid w:val="00F44093"/>
    <w:rsid w:val="00F449B0"/>
    <w:rsid w:val="00F45AC6"/>
    <w:rsid w:val="00F47E64"/>
    <w:rsid w:val="00F56A53"/>
    <w:rsid w:val="00F65A95"/>
    <w:rsid w:val="00F6622B"/>
    <w:rsid w:val="00F67986"/>
    <w:rsid w:val="00F73C4E"/>
    <w:rsid w:val="00F76E01"/>
    <w:rsid w:val="00F816EC"/>
    <w:rsid w:val="00F81BF5"/>
    <w:rsid w:val="00F81E74"/>
    <w:rsid w:val="00F863BA"/>
    <w:rsid w:val="00F86B39"/>
    <w:rsid w:val="00F9186A"/>
    <w:rsid w:val="00F91E90"/>
    <w:rsid w:val="00F941E5"/>
    <w:rsid w:val="00F9526E"/>
    <w:rsid w:val="00F95BCC"/>
    <w:rsid w:val="00FA2CA3"/>
    <w:rsid w:val="00FA3CA0"/>
    <w:rsid w:val="00FA3D21"/>
    <w:rsid w:val="00FA47D4"/>
    <w:rsid w:val="00FA6CB3"/>
    <w:rsid w:val="00FA6DF9"/>
    <w:rsid w:val="00FA701D"/>
    <w:rsid w:val="00FB1EA3"/>
    <w:rsid w:val="00FB2C5B"/>
    <w:rsid w:val="00FB4AC1"/>
    <w:rsid w:val="00FB4E49"/>
    <w:rsid w:val="00FB537F"/>
    <w:rsid w:val="00FC3062"/>
    <w:rsid w:val="00FD3D6A"/>
    <w:rsid w:val="00FD5F52"/>
    <w:rsid w:val="00FD66BD"/>
    <w:rsid w:val="00FE1BE6"/>
    <w:rsid w:val="00FE2BB9"/>
    <w:rsid w:val="00FE2ED6"/>
    <w:rsid w:val="00FE4602"/>
    <w:rsid w:val="00FE5803"/>
    <w:rsid w:val="00FE6241"/>
    <w:rsid w:val="00FE6477"/>
    <w:rsid w:val="00FE74B3"/>
    <w:rsid w:val="00FF3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Header">
    <w:name w:val="header"/>
    <w:basedOn w:val="Normal"/>
    <w:link w:val="HeaderChar"/>
    <w:uiPriority w:val="99"/>
    <w:unhideWhenUsed/>
    <w:rsid w:val="00010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C84"/>
  </w:style>
  <w:style w:type="paragraph" w:styleId="Footer">
    <w:name w:val="footer"/>
    <w:basedOn w:val="Normal"/>
    <w:link w:val="FooterChar"/>
    <w:uiPriority w:val="99"/>
    <w:unhideWhenUsed/>
    <w:rsid w:val="00010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C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Header">
    <w:name w:val="header"/>
    <w:basedOn w:val="Normal"/>
    <w:link w:val="HeaderChar"/>
    <w:uiPriority w:val="99"/>
    <w:unhideWhenUsed/>
    <w:rsid w:val="00010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C84"/>
  </w:style>
  <w:style w:type="paragraph" w:styleId="Footer">
    <w:name w:val="footer"/>
    <w:basedOn w:val="Normal"/>
    <w:link w:val="FooterChar"/>
    <w:uiPriority w:val="99"/>
    <w:unhideWhenUsed/>
    <w:rsid w:val="00010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2835">
      <w:bodyDiv w:val="1"/>
      <w:marLeft w:val="0"/>
      <w:marRight w:val="0"/>
      <w:marTop w:val="0"/>
      <w:marBottom w:val="0"/>
      <w:divBdr>
        <w:top w:val="none" w:sz="0" w:space="0" w:color="auto"/>
        <w:left w:val="none" w:sz="0" w:space="0" w:color="auto"/>
        <w:bottom w:val="none" w:sz="0" w:space="0" w:color="auto"/>
        <w:right w:val="none" w:sz="0" w:space="0" w:color="auto"/>
      </w:divBdr>
    </w:div>
    <w:div w:id="184246023">
      <w:bodyDiv w:val="1"/>
      <w:marLeft w:val="0"/>
      <w:marRight w:val="0"/>
      <w:marTop w:val="0"/>
      <w:marBottom w:val="0"/>
      <w:divBdr>
        <w:top w:val="none" w:sz="0" w:space="0" w:color="auto"/>
        <w:left w:val="none" w:sz="0" w:space="0" w:color="auto"/>
        <w:bottom w:val="none" w:sz="0" w:space="0" w:color="auto"/>
        <w:right w:val="none" w:sz="0" w:space="0" w:color="auto"/>
      </w:divBdr>
    </w:div>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63F82-D668-4600-9CF3-664A7A634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3095</Words>
  <Characters>17647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74</cp:revision>
  <cp:lastPrinted>2023-03-07T02:47:00Z</cp:lastPrinted>
  <dcterms:created xsi:type="dcterms:W3CDTF">2023-03-03T08:14:00Z</dcterms:created>
  <dcterms:modified xsi:type="dcterms:W3CDTF">2023-03-07T03:00:00Z</dcterms:modified>
</cp:coreProperties>
</file>