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5B375D">
            <w:pPr>
              <w:spacing w:after="0"/>
              <w:jc w:val="center"/>
              <w:rPr>
                <w:szCs w:val="24"/>
              </w:rPr>
            </w:pPr>
            <w:r>
              <w:rPr>
                <w:noProof/>
                <w:szCs w:val="24"/>
              </w:rPr>
              <mc:AlternateContent>
                <mc:Choice Requires="wps">
                  <w:drawing>
                    <wp:anchor distT="0" distB="0" distL="114300" distR="114300" simplePos="0" relativeHeight="251659264" behindDoc="0" locked="0" layoutInCell="1" allowOverlap="1" wp14:anchorId="596FA3F2" wp14:editId="2AF173DA">
                      <wp:simplePos x="0" y="0"/>
                      <wp:positionH relativeFrom="column">
                        <wp:posOffset>732155</wp:posOffset>
                      </wp:positionH>
                      <wp:positionV relativeFrom="paragraph">
                        <wp:posOffset>352411</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84C75B" id="_x0000_t32" coordsize="21600,21600" o:spt="32" o:oned="t" path="m,l21600,21600e" filled="f">
                      <v:path arrowok="t" fillok="f" o:connecttype="none"/>
                      <o:lock v:ext="edit" shapetype="t"/>
                    </v:shapetype>
                    <v:shape id="Straight Arrow Connector 1" o:spid="_x0000_s1026" type="#_x0000_t32" style="position:absolute;margin-left:57.65pt;margin-top:27.7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"/>
                  </w:pict>
                </mc:Fallback>
              </mc:AlternateContent>
            </w:r>
            <w:r w:rsidRPr="00756543">
              <w:rPr>
                <w:szCs w:val="24"/>
              </w:rPr>
              <w:t>PHÒNG GD</w:t>
            </w:r>
            <w:r w:rsidR="005B375D">
              <w:rPr>
                <w:szCs w:val="24"/>
              </w:rPr>
              <w:t>&amp;</w:t>
            </w:r>
            <w:r w:rsidRPr="00756543">
              <w:rPr>
                <w:szCs w:val="24"/>
              </w:rPr>
              <w:t xml:space="preserve">ĐT </w:t>
            </w:r>
            <w:r>
              <w:rPr>
                <w:szCs w:val="24"/>
              </w:rPr>
              <w:t>TP THỦ DẦU MỘT</w:t>
            </w:r>
            <w:r w:rsidRPr="00756543">
              <w:rPr>
                <w:szCs w:val="24"/>
              </w:rPr>
              <w:br/>
            </w:r>
            <w:r>
              <w:rPr>
                <w:b/>
                <w:bCs/>
                <w:szCs w:val="24"/>
              </w:rPr>
              <w:t>TRƯỜNG TH PHÚ THỌ</w:t>
            </w:r>
          </w:p>
        </w:tc>
        <w:tc>
          <w:tcPr>
            <w:tcW w:w="6350"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sidRPr="00756543">
              <w:rPr>
                <w:b/>
                <w:bCs/>
                <w:szCs w:val="24"/>
              </w:rPr>
              <w:t xml:space="preserve">CỘNG HÒA XÃ HỘI CHỦ NGHĨA VIỆT </w:t>
            </w:r>
            <w:smartTag w:uri="urn:schemas-microsoft-com:office:smarttags" w:element="country-region">
              <w:smartTag w:uri="urn:schemas-microsoft-com:office:smarttags" w:element="place">
                <w:r w:rsidRPr="00756543">
                  <w:rPr>
                    <w:b/>
                    <w:bCs/>
                    <w:szCs w:val="24"/>
                  </w:rPr>
                  <w:t>NAM</w:t>
                </w:r>
              </w:smartTag>
            </w:smartTag>
            <w:r w:rsidRPr="00756543">
              <w:rPr>
                <w:b/>
                <w:bCs/>
                <w:szCs w:val="24"/>
              </w:rPr>
              <w:br/>
            </w:r>
            <w:r w:rsidRPr="00EF5481">
              <w:rPr>
                <w:b/>
                <w:bCs/>
                <w:szCs w:val="24"/>
                <w:u w:val="single"/>
              </w:rPr>
              <w:t>Độc lập - Tự do - Hạnh phúc</w:t>
            </w:r>
            <w:r w:rsidRPr="00756543">
              <w:rPr>
                <w:b/>
                <w:bCs/>
                <w:szCs w:val="24"/>
              </w:rPr>
              <w:t xml:space="preserve"> </w:t>
            </w:r>
          </w:p>
        </w:tc>
      </w:tr>
      <w:tr w:rsidR="00EF5481" w:rsidRPr="000C3529" w:rsidTr="00EF5481">
        <w:tc>
          <w:tcPr>
            <w:tcW w:w="4248" w:type="dxa"/>
            <w:shd w:val="clear" w:color="auto" w:fill="auto"/>
            <w:tcMar>
              <w:top w:w="0" w:type="dxa"/>
              <w:left w:w="108" w:type="dxa"/>
              <w:bottom w:w="0" w:type="dxa"/>
              <w:right w:w="108" w:type="dxa"/>
            </w:tcMar>
          </w:tcPr>
          <w:p w:rsidR="00EF5481" w:rsidRPr="000C3529" w:rsidRDefault="00EF5481" w:rsidP="00AE28CE">
            <w:pPr>
              <w:spacing w:after="0"/>
              <w:jc w:val="center"/>
              <w:rPr>
                <w:szCs w:val="24"/>
              </w:rPr>
            </w:pPr>
            <w:r>
              <w:rPr>
                <w:szCs w:val="24"/>
              </w:rPr>
              <w:t>Số:  </w:t>
            </w:r>
            <w:r w:rsidR="00AE28CE">
              <w:rPr>
                <w:szCs w:val="24"/>
              </w:rPr>
              <w:t>22</w:t>
            </w:r>
            <w:r>
              <w:rPr>
                <w:szCs w:val="24"/>
              </w:rPr>
              <w:t>/KH</w:t>
            </w:r>
            <w:r w:rsidRPr="00756543">
              <w:rPr>
                <w:szCs w:val="24"/>
              </w:rPr>
              <w:t>-</w:t>
            </w:r>
            <w:r w:rsidR="00FE2ED6">
              <w:rPr>
                <w:szCs w:val="24"/>
              </w:rPr>
              <w:t>TH</w:t>
            </w:r>
            <w:r w:rsidR="000C3529">
              <w:rPr>
                <w:szCs w:val="24"/>
              </w:rPr>
              <w:t>PT</w:t>
            </w:r>
          </w:p>
        </w:tc>
        <w:tc>
          <w:tcPr>
            <w:tcW w:w="6350" w:type="dxa"/>
            <w:shd w:val="clear" w:color="auto" w:fill="auto"/>
            <w:tcMar>
              <w:top w:w="0" w:type="dxa"/>
              <w:left w:w="108" w:type="dxa"/>
              <w:bottom w:w="0" w:type="dxa"/>
              <w:right w:w="108" w:type="dxa"/>
            </w:tcMar>
          </w:tcPr>
          <w:p w:rsidR="00EF5481" w:rsidRPr="000C3529" w:rsidRDefault="00EF5481" w:rsidP="00AE28CE">
            <w:pPr>
              <w:spacing w:after="0"/>
              <w:jc w:val="center"/>
              <w:rPr>
                <w:szCs w:val="24"/>
              </w:rPr>
            </w:pPr>
            <w:r w:rsidRPr="000C3529">
              <w:rPr>
                <w:i/>
                <w:iCs/>
                <w:szCs w:val="24"/>
              </w:rPr>
              <w:t xml:space="preserve">Phú Thọ, ngày </w:t>
            </w:r>
            <w:r w:rsidR="00AE28CE">
              <w:rPr>
                <w:i/>
                <w:iCs/>
                <w:szCs w:val="24"/>
              </w:rPr>
              <w:t>25</w:t>
            </w:r>
            <w:r w:rsidR="005B375D">
              <w:rPr>
                <w:i/>
                <w:iCs/>
                <w:szCs w:val="24"/>
              </w:rPr>
              <w:t xml:space="preserve"> </w:t>
            </w:r>
            <w:r w:rsidRPr="000C3529">
              <w:rPr>
                <w:i/>
                <w:iCs/>
                <w:szCs w:val="24"/>
              </w:rPr>
              <w:t xml:space="preserve">tháng </w:t>
            </w:r>
            <w:r w:rsidR="000C3529">
              <w:rPr>
                <w:i/>
                <w:iCs/>
                <w:szCs w:val="24"/>
              </w:rPr>
              <w:t xml:space="preserve"> </w:t>
            </w:r>
            <w:r w:rsidR="00AE28CE">
              <w:rPr>
                <w:i/>
                <w:iCs/>
                <w:szCs w:val="24"/>
              </w:rPr>
              <w:t>01</w:t>
            </w:r>
            <w:bookmarkStart w:id="0" w:name="_GoBack"/>
            <w:bookmarkEnd w:id="0"/>
            <w:r w:rsidR="005B375D">
              <w:rPr>
                <w:i/>
                <w:iCs/>
                <w:szCs w:val="24"/>
              </w:rPr>
              <w:t xml:space="preserve"> </w:t>
            </w:r>
            <w:r w:rsidRPr="000C3529">
              <w:rPr>
                <w:i/>
                <w:iCs/>
                <w:szCs w:val="24"/>
              </w:rPr>
              <w:t>năm 20</w:t>
            </w:r>
            <w:r w:rsidR="00F14A33" w:rsidRPr="000C3529">
              <w:rPr>
                <w:i/>
                <w:iCs/>
                <w:szCs w:val="24"/>
              </w:rPr>
              <w:t>2</w:t>
            </w:r>
            <w:r w:rsidR="000C3529">
              <w:rPr>
                <w:i/>
                <w:iCs/>
                <w:szCs w:val="24"/>
              </w:rPr>
              <w:t>2</w:t>
            </w:r>
          </w:p>
        </w:tc>
      </w:tr>
    </w:tbl>
    <w:p w:rsidR="00DE2598" w:rsidRPr="000C3529" w:rsidRDefault="00DE2598" w:rsidP="00DE2598">
      <w:pPr>
        <w:spacing w:after="0"/>
        <w:jc w:val="center"/>
        <w:outlineLvl w:val="0"/>
        <w:rPr>
          <w:b/>
          <w:bCs/>
          <w:kern w:val="36"/>
          <w:sz w:val="32"/>
          <w:szCs w:val="32"/>
        </w:rPr>
      </w:pPr>
    </w:p>
    <w:p w:rsidR="00324AB6" w:rsidRPr="006D0DF6" w:rsidRDefault="001B635A" w:rsidP="006D0DF6">
      <w:pPr>
        <w:pStyle w:val="NormalWeb"/>
        <w:spacing w:before="0" w:beforeAutospacing="0" w:after="0" w:afterAutospacing="0" w:line="276" w:lineRule="auto"/>
        <w:ind w:firstLine="720"/>
        <w:jc w:val="center"/>
        <w:rPr>
          <w:rFonts w:eastAsiaTheme="minorHAnsi"/>
          <w:b/>
          <w:bCs/>
          <w:kern w:val="36"/>
          <w:sz w:val="28"/>
          <w:szCs w:val="28"/>
        </w:rPr>
      </w:pPr>
      <w:r w:rsidRPr="006D0DF6">
        <w:rPr>
          <w:rFonts w:eastAsiaTheme="minorHAnsi"/>
          <w:b/>
          <w:bCs/>
          <w:kern w:val="36"/>
          <w:sz w:val="28"/>
          <w:szCs w:val="28"/>
        </w:rPr>
        <w:t>KẾ HOẠCH</w:t>
      </w:r>
    </w:p>
    <w:p w:rsidR="001B635A" w:rsidRPr="006D0DF6" w:rsidRDefault="001B635A" w:rsidP="006D0DF6">
      <w:pPr>
        <w:pStyle w:val="NormalWeb"/>
        <w:spacing w:before="0" w:beforeAutospacing="0" w:after="0" w:afterAutospacing="0" w:line="276" w:lineRule="auto"/>
        <w:ind w:firstLine="720"/>
        <w:jc w:val="center"/>
        <w:rPr>
          <w:rFonts w:eastAsiaTheme="minorHAnsi"/>
          <w:b/>
          <w:bCs/>
          <w:kern w:val="36"/>
          <w:sz w:val="28"/>
          <w:szCs w:val="28"/>
        </w:rPr>
      </w:pPr>
      <w:r w:rsidRPr="006D0DF6">
        <w:rPr>
          <w:rFonts w:eastAsiaTheme="minorHAnsi"/>
          <w:b/>
          <w:bCs/>
          <w:kern w:val="36"/>
          <w:sz w:val="28"/>
          <w:szCs w:val="28"/>
        </w:rPr>
        <w:t>Công tác Phòng, chống tham nhũng năm 2022</w:t>
      </w:r>
    </w:p>
    <w:p w:rsidR="00C63F80" w:rsidRPr="006D0DF6" w:rsidRDefault="00C63F80" w:rsidP="006D0DF6">
      <w:pPr>
        <w:pStyle w:val="NormalWeb"/>
        <w:spacing w:before="0" w:beforeAutospacing="0" w:after="0" w:afterAutospacing="0" w:line="276" w:lineRule="auto"/>
        <w:ind w:firstLine="720"/>
        <w:jc w:val="center"/>
        <w:rPr>
          <w:rFonts w:eastAsiaTheme="minorHAnsi"/>
          <w:bCs/>
          <w:kern w:val="36"/>
          <w:sz w:val="28"/>
          <w:szCs w:val="28"/>
        </w:rPr>
      </w:pPr>
    </w:p>
    <w:p w:rsidR="00C63F80" w:rsidRPr="006D0DF6" w:rsidRDefault="001B635A" w:rsidP="006D0DF6">
      <w:pPr>
        <w:pStyle w:val="NormalWeb"/>
        <w:spacing w:before="0" w:beforeAutospacing="0" w:after="0" w:afterAutospacing="0" w:line="276" w:lineRule="auto"/>
        <w:ind w:firstLine="720"/>
        <w:jc w:val="both"/>
        <w:rPr>
          <w:rFonts w:eastAsiaTheme="minorHAnsi"/>
          <w:bCs/>
          <w:kern w:val="36"/>
          <w:sz w:val="28"/>
          <w:szCs w:val="28"/>
        </w:rPr>
      </w:pPr>
      <w:r w:rsidRPr="006D0DF6">
        <w:rPr>
          <w:rFonts w:eastAsiaTheme="minorHAnsi"/>
          <w:bCs/>
          <w:kern w:val="36"/>
          <w:sz w:val="28"/>
          <w:szCs w:val="28"/>
        </w:rPr>
        <w:t xml:space="preserve">Căn cứ vào </w:t>
      </w:r>
      <w:r w:rsidR="00736D9F">
        <w:rPr>
          <w:rFonts w:eastAsiaTheme="minorHAnsi"/>
          <w:bCs/>
          <w:kern w:val="36"/>
          <w:sz w:val="28"/>
          <w:szCs w:val="28"/>
        </w:rPr>
        <w:t>Kế hoạch</w:t>
      </w:r>
      <w:r w:rsidRPr="006D0DF6">
        <w:rPr>
          <w:rFonts w:eastAsiaTheme="minorHAnsi"/>
          <w:bCs/>
          <w:kern w:val="36"/>
          <w:sz w:val="28"/>
          <w:szCs w:val="28"/>
        </w:rPr>
        <w:t xml:space="preserve"> số</w:t>
      </w:r>
      <w:r w:rsidR="00736D9F">
        <w:rPr>
          <w:rFonts w:eastAsiaTheme="minorHAnsi"/>
          <w:bCs/>
          <w:kern w:val="36"/>
          <w:sz w:val="28"/>
          <w:szCs w:val="28"/>
        </w:rPr>
        <w:t xml:space="preserve"> 129/KH-</w:t>
      </w:r>
      <w:r w:rsidR="000C3529" w:rsidRPr="006D0DF6">
        <w:rPr>
          <w:rFonts w:eastAsiaTheme="minorHAnsi"/>
          <w:bCs/>
          <w:kern w:val="36"/>
          <w:sz w:val="28"/>
          <w:szCs w:val="28"/>
        </w:rPr>
        <w:t xml:space="preserve">PGDĐT </w:t>
      </w:r>
      <w:r w:rsidRPr="006D0DF6">
        <w:rPr>
          <w:rFonts w:eastAsiaTheme="minorHAnsi"/>
          <w:bCs/>
          <w:kern w:val="36"/>
          <w:sz w:val="28"/>
          <w:szCs w:val="28"/>
        </w:rPr>
        <w:t xml:space="preserve">TP </w:t>
      </w:r>
      <w:r w:rsidR="000C3529" w:rsidRPr="006D0DF6">
        <w:rPr>
          <w:rFonts w:eastAsiaTheme="minorHAnsi"/>
          <w:bCs/>
          <w:kern w:val="36"/>
          <w:sz w:val="28"/>
          <w:szCs w:val="28"/>
        </w:rPr>
        <w:t>Thủ Dầu Một, ngày 24 tháng 01 năm 2022</w:t>
      </w:r>
      <w:r w:rsidR="00736D9F">
        <w:rPr>
          <w:rFonts w:eastAsiaTheme="minorHAnsi"/>
          <w:bCs/>
          <w:kern w:val="36"/>
          <w:sz w:val="28"/>
          <w:szCs w:val="28"/>
        </w:rPr>
        <w:t xml:space="preserve"> kế hoạch công tác Phòng, chống tham nhũng năm 2022</w:t>
      </w:r>
      <w:r w:rsidR="00C63F80" w:rsidRPr="006D0DF6">
        <w:rPr>
          <w:rFonts w:eastAsiaTheme="minorHAnsi"/>
          <w:bCs/>
          <w:kern w:val="36"/>
          <w:sz w:val="28"/>
          <w:szCs w:val="28"/>
        </w:rPr>
        <w:t>;</w:t>
      </w:r>
    </w:p>
    <w:p w:rsidR="00BA204E" w:rsidRPr="006D0DF6" w:rsidRDefault="000C3529" w:rsidP="006D0DF6">
      <w:pPr>
        <w:pStyle w:val="NormalWeb"/>
        <w:spacing w:before="0" w:beforeAutospacing="0" w:after="0" w:afterAutospacing="0" w:line="276" w:lineRule="auto"/>
        <w:ind w:firstLine="720"/>
        <w:jc w:val="both"/>
        <w:rPr>
          <w:rFonts w:eastAsiaTheme="minorHAnsi"/>
          <w:bCs/>
          <w:kern w:val="36"/>
          <w:sz w:val="28"/>
          <w:szCs w:val="28"/>
        </w:rPr>
      </w:pPr>
      <w:r w:rsidRPr="006D0DF6">
        <w:rPr>
          <w:rFonts w:eastAsiaTheme="minorHAnsi"/>
          <w:bCs/>
          <w:kern w:val="36"/>
          <w:sz w:val="28"/>
          <w:szCs w:val="28"/>
        </w:rPr>
        <w:t xml:space="preserve"> </w:t>
      </w:r>
      <w:r w:rsidR="00C63F80" w:rsidRPr="006D0DF6">
        <w:rPr>
          <w:rFonts w:eastAsiaTheme="minorHAnsi"/>
          <w:bCs/>
          <w:kern w:val="36"/>
          <w:sz w:val="28"/>
          <w:szCs w:val="28"/>
        </w:rPr>
        <w:t xml:space="preserve">Trường Tiểu học Phú Thọ </w:t>
      </w:r>
      <w:r w:rsidRPr="006D0DF6">
        <w:rPr>
          <w:rFonts w:eastAsiaTheme="minorHAnsi"/>
          <w:bCs/>
          <w:kern w:val="36"/>
          <w:sz w:val="28"/>
          <w:szCs w:val="28"/>
        </w:rPr>
        <w:t>xây dựng Kế hoạch công tác Phòng, chố</w:t>
      </w:r>
      <w:r w:rsidR="00736D9F">
        <w:rPr>
          <w:rFonts w:eastAsiaTheme="minorHAnsi"/>
          <w:bCs/>
          <w:kern w:val="36"/>
          <w:sz w:val="28"/>
          <w:szCs w:val="28"/>
        </w:rPr>
        <w:t>ng tham nhũng (PCTN</w:t>
      </w:r>
      <w:r w:rsidRPr="006D0DF6">
        <w:rPr>
          <w:rFonts w:eastAsiaTheme="minorHAnsi"/>
          <w:bCs/>
          <w:kern w:val="36"/>
          <w:sz w:val="28"/>
          <w:szCs w:val="28"/>
        </w:rPr>
        <w:t xml:space="preserve">) năm 2022, cụ thể như sau: </w:t>
      </w:r>
    </w:p>
    <w:p w:rsidR="00BA204E" w:rsidRPr="006D0DF6" w:rsidRDefault="000C3529" w:rsidP="006D0DF6">
      <w:pPr>
        <w:pStyle w:val="NormalWeb"/>
        <w:spacing w:before="0" w:beforeAutospacing="0" w:after="0" w:afterAutospacing="0" w:line="276" w:lineRule="auto"/>
        <w:ind w:firstLine="720"/>
        <w:jc w:val="both"/>
        <w:rPr>
          <w:rFonts w:eastAsiaTheme="minorHAnsi"/>
          <w:b/>
          <w:bCs/>
          <w:kern w:val="36"/>
          <w:sz w:val="28"/>
          <w:szCs w:val="28"/>
        </w:rPr>
      </w:pPr>
      <w:r w:rsidRPr="006D0DF6">
        <w:rPr>
          <w:rFonts w:eastAsiaTheme="minorHAnsi"/>
          <w:b/>
          <w:bCs/>
          <w:kern w:val="36"/>
          <w:sz w:val="28"/>
          <w:szCs w:val="28"/>
        </w:rPr>
        <w:t>I. MỤ</w:t>
      </w:r>
      <w:r w:rsidR="00736D9F">
        <w:rPr>
          <w:rFonts w:eastAsiaTheme="minorHAnsi"/>
          <w:b/>
          <w:bCs/>
          <w:kern w:val="36"/>
          <w:sz w:val="28"/>
          <w:szCs w:val="28"/>
        </w:rPr>
        <w:t>C ĐÍCH</w:t>
      </w:r>
      <w:r w:rsidRPr="006D0DF6">
        <w:rPr>
          <w:rFonts w:eastAsiaTheme="minorHAnsi"/>
          <w:b/>
          <w:bCs/>
          <w:kern w:val="36"/>
          <w:sz w:val="28"/>
          <w:szCs w:val="28"/>
        </w:rPr>
        <w:t xml:space="preserve">, YÊU CẦU </w:t>
      </w:r>
    </w:p>
    <w:p w:rsidR="00586206" w:rsidRPr="006D0DF6" w:rsidRDefault="000C3529" w:rsidP="006D0DF6">
      <w:pPr>
        <w:pStyle w:val="NormalWeb"/>
        <w:spacing w:before="0" w:beforeAutospacing="0" w:after="0" w:afterAutospacing="0" w:line="276" w:lineRule="auto"/>
        <w:ind w:firstLine="720"/>
        <w:jc w:val="both"/>
        <w:rPr>
          <w:rFonts w:eastAsiaTheme="minorHAnsi"/>
          <w:b/>
          <w:bCs/>
          <w:kern w:val="36"/>
          <w:sz w:val="28"/>
          <w:szCs w:val="28"/>
        </w:rPr>
      </w:pPr>
      <w:r w:rsidRPr="006D0DF6">
        <w:rPr>
          <w:rFonts w:eastAsiaTheme="minorHAnsi"/>
          <w:b/>
          <w:bCs/>
          <w:kern w:val="36"/>
          <w:sz w:val="28"/>
          <w:szCs w:val="28"/>
        </w:rPr>
        <w:t>1. Mục đích</w:t>
      </w:r>
    </w:p>
    <w:p w:rsidR="00E70B73" w:rsidRPr="006D0DF6" w:rsidRDefault="000C3529" w:rsidP="006D0DF6">
      <w:pPr>
        <w:pStyle w:val="NormalWeb"/>
        <w:spacing w:before="0" w:beforeAutospacing="0" w:after="0" w:afterAutospacing="0" w:line="276" w:lineRule="auto"/>
        <w:ind w:firstLine="720"/>
        <w:jc w:val="both"/>
        <w:rPr>
          <w:rFonts w:eastAsiaTheme="minorHAnsi"/>
          <w:bCs/>
          <w:kern w:val="36"/>
          <w:sz w:val="28"/>
          <w:szCs w:val="28"/>
        </w:rPr>
      </w:pPr>
      <w:r w:rsidRPr="006D0DF6">
        <w:rPr>
          <w:rFonts w:eastAsiaTheme="minorHAnsi"/>
          <w:bCs/>
          <w:kern w:val="36"/>
          <w:sz w:val="28"/>
          <w:szCs w:val="28"/>
        </w:rPr>
        <w:t xml:space="preserve"> - Tiếp tục triển khai đồng bộ, có hiệu quả các biện pháp phòng, chống tham nhũng; nâng cao nhận thức, vai trò trách nhiệm của tập thể và cá nhân, nhất là trách nhiệm của người đứng đầu cơ quan, đơn vị trong việc thực hiện, chỉ đạo, điều hành công tác PCTN. Xây dựng đội ngũ viên chức, </w:t>
      </w:r>
      <w:r w:rsidR="00E70B73" w:rsidRPr="006D0DF6">
        <w:rPr>
          <w:rFonts w:eastAsiaTheme="minorHAnsi"/>
          <w:bCs/>
          <w:kern w:val="36"/>
          <w:sz w:val="28"/>
          <w:szCs w:val="28"/>
        </w:rPr>
        <w:t>nhân viên</w:t>
      </w:r>
      <w:r w:rsidRPr="006D0DF6">
        <w:rPr>
          <w:rFonts w:eastAsiaTheme="minorHAnsi"/>
          <w:bCs/>
          <w:kern w:val="36"/>
          <w:sz w:val="28"/>
          <w:szCs w:val="28"/>
        </w:rPr>
        <w:t xml:space="preserve"> trong </w:t>
      </w:r>
      <w:r w:rsidR="00E70B73" w:rsidRPr="006D0DF6">
        <w:rPr>
          <w:rFonts w:eastAsiaTheme="minorHAnsi"/>
          <w:bCs/>
          <w:kern w:val="36"/>
          <w:sz w:val="28"/>
          <w:szCs w:val="28"/>
        </w:rPr>
        <w:t>trường</w:t>
      </w:r>
      <w:r w:rsidRPr="006D0DF6">
        <w:rPr>
          <w:rFonts w:eastAsiaTheme="minorHAnsi"/>
          <w:bCs/>
          <w:kern w:val="36"/>
          <w:sz w:val="28"/>
          <w:szCs w:val="28"/>
        </w:rPr>
        <w:t xml:space="preserve"> thực sự là tấm gương sáng để người học noi theo và phát huy vai trò của mỗi tập thể và cá nhân trong công tác PCTN.</w:t>
      </w:r>
    </w:p>
    <w:p w:rsidR="00A6269C" w:rsidRPr="006D0DF6" w:rsidRDefault="000C3529" w:rsidP="006D0DF6">
      <w:pPr>
        <w:pStyle w:val="NormalWeb"/>
        <w:spacing w:before="0" w:beforeAutospacing="0" w:after="0" w:afterAutospacing="0" w:line="276" w:lineRule="auto"/>
        <w:ind w:firstLine="720"/>
        <w:jc w:val="both"/>
        <w:rPr>
          <w:rFonts w:eastAsiaTheme="minorHAnsi"/>
          <w:bCs/>
          <w:kern w:val="36"/>
          <w:sz w:val="28"/>
          <w:szCs w:val="28"/>
        </w:rPr>
      </w:pPr>
      <w:r w:rsidRPr="006D0DF6">
        <w:rPr>
          <w:rFonts w:eastAsiaTheme="minorHAnsi"/>
          <w:bCs/>
          <w:kern w:val="36"/>
          <w:sz w:val="28"/>
          <w:szCs w:val="28"/>
        </w:rPr>
        <w:t xml:space="preserve"> - Thực hiện đồng bộ các giải pháp phòng ngừa, phát hiện và xử lý tham nhũng, tiêu cực </w:t>
      </w:r>
      <w:r w:rsidR="00736D9F">
        <w:rPr>
          <w:rFonts w:eastAsiaTheme="minorHAnsi"/>
          <w:bCs/>
          <w:kern w:val="36"/>
          <w:sz w:val="28"/>
          <w:szCs w:val="28"/>
        </w:rPr>
        <w:t xml:space="preserve">trong </w:t>
      </w:r>
      <w:r w:rsidR="00E70B73" w:rsidRPr="006D0DF6">
        <w:rPr>
          <w:rFonts w:eastAsiaTheme="minorHAnsi"/>
          <w:bCs/>
          <w:kern w:val="36"/>
          <w:sz w:val="28"/>
          <w:szCs w:val="28"/>
        </w:rPr>
        <w:t>trường</w:t>
      </w:r>
      <w:r w:rsidRPr="006D0DF6">
        <w:rPr>
          <w:rFonts w:eastAsiaTheme="minorHAnsi"/>
          <w:bCs/>
          <w:kern w:val="36"/>
          <w:sz w:val="28"/>
          <w:szCs w:val="28"/>
        </w:rPr>
        <w:t xml:space="preserve">; củng cố lòng tin của </w:t>
      </w:r>
      <w:r w:rsidR="008C208E" w:rsidRPr="006D0DF6">
        <w:rPr>
          <w:rFonts w:eastAsiaTheme="minorHAnsi"/>
          <w:bCs/>
          <w:kern w:val="36"/>
          <w:sz w:val="28"/>
          <w:szCs w:val="28"/>
        </w:rPr>
        <w:t>giáo viên, phụ huynh và học sinh</w:t>
      </w:r>
      <w:r w:rsidRPr="006D0DF6">
        <w:rPr>
          <w:rFonts w:eastAsiaTheme="minorHAnsi"/>
          <w:bCs/>
          <w:kern w:val="36"/>
          <w:sz w:val="28"/>
          <w:szCs w:val="28"/>
        </w:rPr>
        <w:t>. Ngăn ngừa, từng bước đẩy lùi các biểu hiện tiêu cực, tham nhũng, loại bỏ dần các cơ hội, điều kiện phát sinh tham nhũng trong ngàn</w:t>
      </w:r>
      <w:r w:rsidR="00736D9F">
        <w:rPr>
          <w:rFonts w:eastAsiaTheme="minorHAnsi"/>
          <w:bCs/>
          <w:kern w:val="36"/>
          <w:sz w:val="28"/>
          <w:szCs w:val="28"/>
        </w:rPr>
        <w:t>h</w:t>
      </w:r>
      <w:r w:rsidRPr="006D0DF6">
        <w:rPr>
          <w:rFonts w:eastAsiaTheme="minorHAnsi"/>
          <w:bCs/>
          <w:kern w:val="36"/>
          <w:sz w:val="28"/>
          <w:szCs w:val="28"/>
        </w:rPr>
        <w:t xml:space="preserve">, góp phần xây dựng chính quyền cơ quan trong sạch, vững mạnh đáp ứng yêu cầu nhiệm vụ được giao. Đẩy mạnh công tác tuyên truyền, phổ biến, giáo dục pháp luật về PCTN nhằm nâng cao nhận thức, phát huy vai trò trách nhiệm của xã hội trong PCTN. Nâng cao hiệu quả công tác cải cách hành chính, thực hành tiết kiệm, chống lãng phí trong toàn </w:t>
      </w:r>
      <w:r w:rsidR="00A6269C" w:rsidRPr="006D0DF6">
        <w:rPr>
          <w:rFonts w:eastAsiaTheme="minorHAnsi"/>
          <w:bCs/>
          <w:kern w:val="36"/>
          <w:sz w:val="28"/>
          <w:szCs w:val="28"/>
        </w:rPr>
        <w:t>trường</w:t>
      </w:r>
      <w:r w:rsidRPr="006D0DF6">
        <w:rPr>
          <w:rFonts w:eastAsiaTheme="minorHAnsi"/>
          <w:bCs/>
          <w:kern w:val="36"/>
          <w:sz w:val="28"/>
          <w:szCs w:val="28"/>
        </w:rPr>
        <w:t>.</w:t>
      </w:r>
    </w:p>
    <w:p w:rsidR="00A6269C" w:rsidRPr="006D0DF6" w:rsidRDefault="000C3529" w:rsidP="006D0DF6">
      <w:pPr>
        <w:pStyle w:val="NormalWeb"/>
        <w:spacing w:before="0" w:beforeAutospacing="0" w:after="0" w:afterAutospacing="0" w:line="276" w:lineRule="auto"/>
        <w:ind w:firstLine="720"/>
        <w:jc w:val="both"/>
        <w:rPr>
          <w:rFonts w:eastAsiaTheme="minorHAnsi"/>
          <w:b/>
          <w:bCs/>
          <w:kern w:val="36"/>
          <w:sz w:val="28"/>
          <w:szCs w:val="28"/>
        </w:rPr>
      </w:pPr>
      <w:r w:rsidRPr="006D0DF6">
        <w:rPr>
          <w:rFonts w:eastAsiaTheme="minorHAnsi"/>
          <w:b/>
          <w:bCs/>
          <w:kern w:val="36"/>
          <w:sz w:val="28"/>
          <w:szCs w:val="28"/>
        </w:rPr>
        <w:t xml:space="preserve"> 2. Yêu cầu </w:t>
      </w:r>
    </w:p>
    <w:p w:rsidR="00912938" w:rsidRPr="006D0DF6" w:rsidRDefault="000C3529" w:rsidP="006D0DF6">
      <w:pPr>
        <w:pStyle w:val="NormalWeb"/>
        <w:spacing w:before="0" w:beforeAutospacing="0" w:after="0" w:afterAutospacing="0" w:line="276" w:lineRule="auto"/>
        <w:ind w:firstLine="720"/>
        <w:jc w:val="both"/>
        <w:rPr>
          <w:rFonts w:eastAsiaTheme="minorHAnsi"/>
          <w:bCs/>
          <w:kern w:val="36"/>
          <w:sz w:val="28"/>
          <w:szCs w:val="28"/>
        </w:rPr>
      </w:pPr>
      <w:r w:rsidRPr="006D0DF6">
        <w:rPr>
          <w:rFonts w:eastAsiaTheme="minorHAnsi"/>
          <w:bCs/>
          <w:kern w:val="36"/>
          <w:sz w:val="28"/>
          <w:szCs w:val="28"/>
        </w:rPr>
        <w:t>- Xác định công tác PCTN là nhiệm vụ quan trọng, thường xuyên, lâu dà</w:t>
      </w:r>
      <w:r w:rsidR="00A6269C" w:rsidRPr="006D0DF6">
        <w:rPr>
          <w:rFonts w:eastAsiaTheme="minorHAnsi"/>
          <w:bCs/>
          <w:kern w:val="36"/>
          <w:sz w:val="28"/>
          <w:szCs w:val="28"/>
        </w:rPr>
        <w:t>i</w:t>
      </w:r>
      <w:r w:rsidRPr="006D0DF6">
        <w:rPr>
          <w:rFonts w:eastAsiaTheme="minorHAnsi"/>
          <w:bCs/>
          <w:kern w:val="36"/>
          <w:sz w:val="28"/>
          <w:szCs w:val="28"/>
        </w:rPr>
        <w:t>. Đảm bảo quán triệt toàn diện, đầy đủ quan điểm, mục tiêu, giải pháp của Đảng,</w:t>
      </w:r>
      <w:r w:rsidR="00FE1BE6" w:rsidRPr="006D0DF6">
        <w:rPr>
          <w:rFonts w:eastAsiaTheme="minorHAnsi"/>
          <w:bCs/>
          <w:kern w:val="36"/>
          <w:sz w:val="28"/>
          <w:szCs w:val="28"/>
        </w:rPr>
        <w:t xml:space="preserve"> Nhà nước trong PCTN và đáp ứng yêu cầu thực tiễn của công tác PCTN, trên quan điểm phòng ngừa là chính, xây dựng kế hoạch hành động có trọng tâm, chỉ đạo, kiểm tra, giám sát, đánh giá những kết quả đạt được, chỉ ra tồn tại, hạn chế để đề ra giải pháp thực hiện hiệu quả công tác PCTN, tiêu cực. </w:t>
      </w:r>
    </w:p>
    <w:p w:rsidR="00912938" w:rsidRPr="006D0DF6" w:rsidRDefault="00FE1BE6" w:rsidP="006D0DF6">
      <w:pPr>
        <w:pStyle w:val="NormalWeb"/>
        <w:spacing w:before="0" w:beforeAutospacing="0" w:after="0" w:afterAutospacing="0" w:line="276" w:lineRule="auto"/>
        <w:ind w:firstLine="720"/>
        <w:jc w:val="both"/>
        <w:rPr>
          <w:rFonts w:eastAsiaTheme="minorHAnsi"/>
          <w:bCs/>
          <w:kern w:val="36"/>
          <w:sz w:val="28"/>
          <w:szCs w:val="28"/>
        </w:rPr>
      </w:pPr>
      <w:r w:rsidRPr="006D0DF6">
        <w:rPr>
          <w:rFonts w:eastAsiaTheme="minorHAnsi"/>
          <w:bCs/>
          <w:kern w:val="36"/>
          <w:sz w:val="28"/>
          <w:szCs w:val="28"/>
        </w:rPr>
        <w:t>- Tập trung xây dựng kế hoạch triển khai hành động có tr</w:t>
      </w:r>
      <w:r w:rsidR="00736D9F">
        <w:rPr>
          <w:rFonts w:eastAsiaTheme="minorHAnsi"/>
          <w:bCs/>
          <w:kern w:val="36"/>
          <w:sz w:val="28"/>
          <w:szCs w:val="28"/>
        </w:rPr>
        <w:t>ọ</w:t>
      </w:r>
      <w:r w:rsidRPr="006D0DF6">
        <w:rPr>
          <w:rFonts w:eastAsiaTheme="minorHAnsi"/>
          <w:bCs/>
          <w:kern w:val="36"/>
          <w:sz w:val="28"/>
          <w:szCs w:val="28"/>
        </w:rPr>
        <w:t>ng tâm, trọng điểm, thực hiện các giải pháp tuyên truyền, giáo dục các chính sách, pháp luật về PCTN, đổi mới và nâng cao năng lực quản lý, các biện pháp phòng ngừa tham nhũng, lãng phí trong tất cả hoạt động có liên quan; xây dựng môi trường sư phạm lành mạnh, bình đẳng.</w:t>
      </w:r>
    </w:p>
    <w:p w:rsidR="00AB5978" w:rsidRPr="006D0DF6" w:rsidRDefault="00FE1BE6" w:rsidP="006D0DF6">
      <w:pPr>
        <w:pStyle w:val="NormalWeb"/>
        <w:spacing w:before="0" w:beforeAutospacing="0" w:after="0" w:afterAutospacing="0" w:line="276" w:lineRule="auto"/>
        <w:ind w:firstLine="720"/>
        <w:jc w:val="both"/>
        <w:rPr>
          <w:rFonts w:eastAsiaTheme="minorHAnsi"/>
          <w:b/>
          <w:bCs/>
          <w:kern w:val="36"/>
          <w:sz w:val="28"/>
          <w:szCs w:val="28"/>
        </w:rPr>
      </w:pPr>
      <w:r w:rsidRPr="006D0DF6">
        <w:rPr>
          <w:rFonts w:eastAsiaTheme="minorHAnsi"/>
          <w:bCs/>
          <w:kern w:val="36"/>
          <w:sz w:val="28"/>
          <w:szCs w:val="28"/>
        </w:rPr>
        <w:t xml:space="preserve"> </w:t>
      </w:r>
      <w:r w:rsidRPr="006D0DF6">
        <w:rPr>
          <w:rFonts w:eastAsiaTheme="minorHAnsi"/>
          <w:b/>
          <w:bCs/>
          <w:kern w:val="36"/>
          <w:sz w:val="28"/>
          <w:szCs w:val="28"/>
        </w:rPr>
        <w:t xml:space="preserve">II . NỘI DUNG KẾ HOẠCH </w:t>
      </w:r>
    </w:p>
    <w:p w:rsidR="009B542C" w:rsidRPr="006D0DF6" w:rsidRDefault="00FE1BE6" w:rsidP="006D0DF6">
      <w:pPr>
        <w:pStyle w:val="NormalWeb"/>
        <w:numPr>
          <w:ilvl w:val="0"/>
          <w:numId w:val="4"/>
        </w:numPr>
        <w:spacing w:before="0" w:beforeAutospacing="0" w:after="0" w:afterAutospacing="0" w:line="276" w:lineRule="auto"/>
        <w:jc w:val="both"/>
        <w:rPr>
          <w:rFonts w:eastAsiaTheme="minorHAnsi"/>
          <w:bCs/>
          <w:kern w:val="36"/>
          <w:sz w:val="28"/>
          <w:szCs w:val="28"/>
        </w:rPr>
      </w:pPr>
      <w:r w:rsidRPr="006D0DF6">
        <w:rPr>
          <w:rFonts w:eastAsiaTheme="minorHAnsi"/>
          <w:b/>
          <w:bCs/>
          <w:kern w:val="36"/>
          <w:sz w:val="28"/>
          <w:szCs w:val="28"/>
        </w:rPr>
        <w:t>Công tác lãnh đạo, chỉ đạo</w:t>
      </w:r>
    </w:p>
    <w:p w:rsidR="00490C5A" w:rsidRPr="006D0DF6" w:rsidRDefault="00F1141C" w:rsidP="006D0DF6">
      <w:pPr>
        <w:pStyle w:val="NormalWeb"/>
        <w:numPr>
          <w:ilvl w:val="0"/>
          <w:numId w:val="6"/>
        </w:numPr>
        <w:spacing w:before="0" w:beforeAutospacing="0" w:after="0" w:afterAutospacing="0" w:line="276" w:lineRule="auto"/>
        <w:ind w:left="0" w:firstLine="567"/>
        <w:jc w:val="both"/>
        <w:rPr>
          <w:rFonts w:eastAsiaTheme="minorHAnsi"/>
          <w:bCs/>
          <w:kern w:val="36"/>
          <w:sz w:val="28"/>
          <w:szCs w:val="28"/>
        </w:rPr>
      </w:pPr>
      <w:r w:rsidRPr="006D0DF6">
        <w:rPr>
          <w:rFonts w:eastAsiaTheme="minorHAnsi"/>
          <w:bCs/>
          <w:kern w:val="36"/>
          <w:sz w:val="28"/>
          <w:szCs w:val="28"/>
        </w:rPr>
        <w:lastRenderedPageBreak/>
        <w:t>Hiệu trưởng c</w:t>
      </w:r>
      <w:r w:rsidR="00FE1BE6" w:rsidRPr="006D0DF6">
        <w:rPr>
          <w:rFonts w:eastAsiaTheme="minorHAnsi"/>
          <w:bCs/>
          <w:kern w:val="36"/>
          <w:sz w:val="28"/>
          <w:szCs w:val="28"/>
        </w:rPr>
        <w:t>hủ động xây dựng kế hoạch công tác PCTN của đơn vị</w:t>
      </w:r>
      <w:r w:rsidR="000F36AD" w:rsidRPr="006D0DF6">
        <w:rPr>
          <w:rFonts w:eastAsiaTheme="minorHAnsi"/>
          <w:bCs/>
          <w:kern w:val="36"/>
          <w:sz w:val="28"/>
          <w:szCs w:val="28"/>
        </w:rPr>
        <w:t>. Kế hoạch</w:t>
      </w:r>
      <w:r w:rsidR="00FE1BE6" w:rsidRPr="006D0DF6">
        <w:rPr>
          <w:rFonts w:eastAsiaTheme="minorHAnsi"/>
          <w:bCs/>
          <w:kern w:val="36"/>
          <w:sz w:val="28"/>
          <w:szCs w:val="28"/>
        </w:rPr>
        <w:t xml:space="preserve"> bám sát kế hoạch </w:t>
      </w:r>
      <w:r w:rsidR="00302542" w:rsidRPr="006D0DF6">
        <w:rPr>
          <w:rFonts w:eastAsiaTheme="minorHAnsi"/>
          <w:bCs/>
          <w:kern w:val="36"/>
          <w:sz w:val="28"/>
          <w:szCs w:val="28"/>
        </w:rPr>
        <w:t>số</w:t>
      </w:r>
      <w:r w:rsidR="00736D9F">
        <w:rPr>
          <w:rFonts w:eastAsiaTheme="minorHAnsi"/>
          <w:bCs/>
          <w:kern w:val="36"/>
          <w:sz w:val="28"/>
          <w:szCs w:val="28"/>
        </w:rPr>
        <w:t xml:space="preserve"> 129/KH-</w:t>
      </w:r>
      <w:r w:rsidR="00302542" w:rsidRPr="006D0DF6">
        <w:rPr>
          <w:rFonts w:eastAsiaTheme="minorHAnsi"/>
          <w:bCs/>
          <w:kern w:val="36"/>
          <w:sz w:val="28"/>
          <w:szCs w:val="28"/>
        </w:rPr>
        <w:t xml:space="preserve">PGDĐT TP Thủ Dầu Một, ngày 24 tháng 01 năm 2022 Kế hoạch </w:t>
      </w:r>
      <w:r w:rsidR="00736D9F">
        <w:rPr>
          <w:rFonts w:eastAsiaTheme="minorHAnsi"/>
          <w:bCs/>
          <w:kern w:val="36"/>
          <w:sz w:val="28"/>
          <w:szCs w:val="28"/>
        </w:rPr>
        <w:t xml:space="preserve">công tác </w:t>
      </w:r>
      <w:r w:rsidR="00736D9F" w:rsidRPr="006D0DF6">
        <w:rPr>
          <w:rFonts w:eastAsiaTheme="minorHAnsi"/>
          <w:bCs/>
          <w:kern w:val="36"/>
          <w:sz w:val="28"/>
          <w:szCs w:val="28"/>
        </w:rPr>
        <w:t>Phòng</w:t>
      </w:r>
      <w:r w:rsidR="00736D9F">
        <w:rPr>
          <w:rFonts w:eastAsiaTheme="minorHAnsi"/>
          <w:bCs/>
          <w:kern w:val="36"/>
          <w:sz w:val="28"/>
          <w:szCs w:val="28"/>
        </w:rPr>
        <w:t>,</w:t>
      </w:r>
      <w:r w:rsidR="00736D9F" w:rsidRPr="006D0DF6">
        <w:rPr>
          <w:rFonts w:eastAsiaTheme="minorHAnsi"/>
          <w:bCs/>
          <w:kern w:val="36"/>
          <w:sz w:val="28"/>
          <w:szCs w:val="28"/>
        </w:rPr>
        <w:t xml:space="preserve"> </w:t>
      </w:r>
      <w:r w:rsidR="00302542" w:rsidRPr="006D0DF6">
        <w:rPr>
          <w:rFonts w:eastAsiaTheme="minorHAnsi"/>
          <w:bCs/>
          <w:kern w:val="36"/>
          <w:sz w:val="28"/>
          <w:szCs w:val="28"/>
        </w:rPr>
        <w:t>chống tham nhũng năm 2022 của Phòng Giáo dục và Đào tạo thành phố Thủ Dầu Một</w:t>
      </w:r>
      <w:r w:rsidR="00FE1BE6" w:rsidRPr="006D0DF6">
        <w:rPr>
          <w:rFonts w:eastAsiaTheme="minorHAnsi"/>
          <w:bCs/>
          <w:kern w:val="36"/>
          <w:sz w:val="28"/>
          <w:szCs w:val="28"/>
        </w:rPr>
        <w:t xml:space="preserve">. </w:t>
      </w:r>
    </w:p>
    <w:p w:rsidR="00647B4D" w:rsidRPr="006D0DF6" w:rsidRDefault="00FE1BE6" w:rsidP="006D0DF6">
      <w:pPr>
        <w:pStyle w:val="NormalWeb"/>
        <w:numPr>
          <w:ilvl w:val="0"/>
          <w:numId w:val="6"/>
        </w:numPr>
        <w:spacing w:before="0" w:beforeAutospacing="0" w:after="0" w:afterAutospacing="0" w:line="276" w:lineRule="auto"/>
        <w:ind w:left="0" w:firstLine="567"/>
        <w:jc w:val="both"/>
        <w:rPr>
          <w:rFonts w:eastAsiaTheme="minorHAnsi"/>
          <w:bCs/>
          <w:kern w:val="36"/>
          <w:sz w:val="28"/>
          <w:szCs w:val="28"/>
        </w:rPr>
      </w:pPr>
      <w:r w:rsidRPr="006D0DF6">
        <w:rPr>
          <w:rFonts w:eastAsiaTheme="minorHAnsi"/>
          <w:bCs/>
          <w:kern w:val="36"/>
          <w:sz w:val="28"/>
          <w:szCs w:val="28"/>
        </w:rPr>
        <w:t>Tổ chức quán triệt cho toàn thể viên chức</w:t>
      </w:r>
      <w:r w:rsidR="00490C5A" w:rsidRPr="006D0DF6">
        <w:rPr>
          <w:rFonts w:eastAsiaTheme="minorHAnsi"/>
          <w:bCs/>
          <w:kern w:val="36"/>
          <w:sz w:val="28"/>
          <w:szCs w:val="28"/>
        </w:rPr>
        <w:t>,</w:t>
      </w:r>
      <w:r w:rsidRPr="006D0DF6">
        <w:rPr>
          <w:rFonts w:eastAsiaTheme="minorHAnsi"/>
          <w:bCs/>
          <w:kern w:val="36"/>
          <w:sz w:val="28"/>
          <w:szCs w:val="28"/>
        </w:rPr>
        <w:t xml:space="preserve"> nhân viên và người lao động Chỉ thị số</w:t>
      </w:r>
      <w:r w:rsidR="00736D9F">
        <w:rPr>
          <w:rFonts w:eastAsiaTheme="minorHAnsi"/>
          <w:bCs/>
          <w:kern w:val="36"/>
          <w:sz w:val="28"/>
          <w:szCs w:val="28"/>
        </w:rPr>
        <w:t xml:space="preserve"> 1737/CT-</w:t>
      </w:r>
      <w:r w:rsidRPr="006D0DF6">
        <w:rPr>
          <w:rFonts w:eastAsiaTheme="minorHAnsi"/>
          <w:bCs/>
          <w:kern w:val="36"/>
          <w:sz w:val="28"/>
          <w:szCs w:val="28"/>
        </w:rPr>
        <w:t>BGDĐT ngày 07/5/2018 của Bộ trưởng Bộ GDĐT về việc tăng cường quản lý và nâng cao đạo đức nhà giáo; Quyết định số</w:t>
      </w:r>
      <w:r w:rsidR="00736D9F">
        <w:rPr>
          <w:rFonts w:eastAsiaTheme="minorHAnsi"/>
          <w:bCs/>
          <w:kern w:val="36"/>
          <w:sz w:val="28"/>
          <w:szCs w:val="28"/>
        </w:rPr>
        <w:t xml:space="preserve"> 16/2008/QĐ-</w:t>
      </w:r>
      <w:r w:rsidRPr="006D0DF6">
        <w:rPr>
          <w:rFonts w:eastAsiaTheme="minorHAnsi"/>
          <w:bCs/>
          <w:kern w:val="36"/>
          <w:sz w:val="28"/>
          <w:szCs w:val="28"/>
        </w:rPr>
        <w:t xml:space="preserve">BGDĐT ngày 16/4/2008 của Bộ GDĐT ban hành quy định về đạo đức nhà giáo. </w:t>
      </w:r>
      <w:r w:rsidR="00396E69" w:rsidRPr="006D0DF6">
        <w:rPr>
          <w:rFonts w:eastAsiaTheme="minorHAnsi"/>
          <w:bCs/>
          <w:kern w:val="36"/>
          <w:sz w:val="28"/>
          <w:szCs w:val="28"/>
        </w:rPr>
        <w:t xml:space="preserve"> </w:t>
      </w:r>
      <w:r w:rsidR="00647B4D" w:rsidRPr="006D0DF6">
        <w:rPr>
          <w:rFonts w:eastAsiaTheme="minorHAnsi"/>
          <w:bCs/>
          <w:kern w:val="36"/>
          <w:sz w:val="28"/>
          <w:szCs w:val="28"/>
        </w:rPr>
        <w:t>Kế hoạch số</w:t>
      </w:r>
      <w:r w:rsidR="00736D9F">
        <w:rPr>
          <w:rFonts w:eastAsiaTheme="minorHAnsi"/>
          <w:bCs/>
          <w:kern w:val="36"/>
          <w:sz w:val="28"/>
          <w:szCs w:val="28"/>
        </w:rPr>
        <w:t xml:space="preserve"> 129/ KH-</w:t>
      </w:r>
      <w:r w:rsidR="00647B4D" w:rsidRPr="006D0DF6">
        <w:rPr>
          <w:rFonts w:eastAsiaTheme="minorHAnsi"/>
          <w:bCs/>
          <w:kern w:val="36"/>
          <w:sz w:val="28"/>
          <w:szCs w:val="28"/>
        </w:rPr>
        <w:t xml:space="preserve">PGDĐT TP Thủ Dầu Một, ngày 24 tháng 01 năm 2022 Kế hoạch </w:t>
      </w:r>
      <w:r w:rsidR="00736D9F">
        <w:rPr>
          <w:rFonts w:eastAsiaTheme="minorHAnsi"/>
          <w:bCs/>
          <w:kern w:val="36"/>
          <w:sz w:val="28"/>
          <w:szCs w:val="28"/>
        </w:rPr>
        <w:t xml:space="preserve">công tác </w:t>
      </w:r>
      <w:r w:rsidR="00736D9F" w:rsidRPr="006D0DF6">
        <w:rPr>
          <w:rFonts w:eastAsiaTheme="minorHAnsi"/>
          <w:bCs/>
          <w:kern w:val="36"/>
          <w:sz w:val="28"/>
          <w:szCs w:val="28"/>
        </w:rPr>
        <w:t>Phòng</w:t>
      </w:r>
      <w:r w:rsidR="00736D9F">
        <w:rPr>
          <w:rFonts w:eastAsiaTheme="minorHAnsi"/>
          <w:bCs/>
          <w:kern w:val="36"/>
          <w:sz w:val="28"/>
          <w:szCs w:val="28"/>
        </w:rPr>
        <w:t>,</w:t>
      </w:r>
      <w:r w:rsidR="00736D9F" w:rsidRPr="006D0DF6">
        <w:rPr>
          <w:rFonts w:eastAsiaTheme="minorHAnsi"/>
          <w:bCs/>
          <w:kern w:val="36"/>
          <w:sz w:val="28"/>
          <w:szCs w:val="28"/>
        </w:rPr>
        <w:t xml:space="preserve"> </w:t>
      </w:r>
      <w:r w:rsidR="00647B4D" w:rsidRPr="006D0DF6">
        <w:rPr>
          <w:rFonts w:eastAsiaTheme="minorHAnsi"/>
          <w:bCs/>
          <w:kern w:val="36"/>
          <w:sz w:val="28"/>
          <w:szCs w:val="28"/>
        </w:rPr>
        <w:t xml:space="preserve">chống tham nhũng năm 2022 của Phòng Giáo dục và Đào tạo thành phố Thủ Dầu Một. </w:t>
      </w:r>
    </w:p>
    <w:p w:rsidR="002149F0" w:rsidRPr="006D0DF6" w:rsidRDefault="00FE1BE6" w:rsidP="006D0DF6">
      <w:pPr>
        <w:pStyle w:val="NormalWeb"/>
        <w:numPr>
          <w:ilvl w:val="0"/>
          <w:numId w:val="6"/>
        </w:numPr>
        <w:spacing w:before="0" w:beforeAutospacing="0" w:after="0" w:afterAutospacing="0" w:line="276" w:lineRule="auto"/>
        <w:ind w:left="0" w:firstLine="567"/>
        <w:jc w:val="both"/>
        <w:rPr>
          <w:rFonts w:eastAsiaTheme="minorHAnsi"/>
          <w:bCs/>
          <w:kern w:val="36"/>
          <w:sz w:val="28"/>
          <w:szCs w:val="28"/>
        </w:rPr>
      </w:pPr>
      <w:r w:rsidRPr="006D0DF6">
        <w:rPr>
          <w:rFonts w:eastAsiaTheme="minorHAnsi"/>
          <w:bCs/>
          <w:kern w:val="36"/>
          <w:sz w:val="28"/>
          <w:szCs w:val="28"/>
        </w:rPr>
        <w:t>Phát huy vai trò của các đoàn thể chính trị - xã hộ</w:t>
      </w:r>
      <w:r w:rsidR="00736D9F">
        <w:rPr>
          <w:rFonts w:eastAsiaTheme="minorHAnsi"/>
          <w:bCs/>
          <w:kern w:val="36"/>
          <w:sz w:val="28"/>
          <w:szCs w:val="28"/>
        </w:rPr>
        <w:t>i trong ngành (Công Đoàn</w:t>
      </w:r>
      <w:r w:rsidRPr="006D0DF6">
        <w:rPr>
          <w:rFonts w:eastAsiaTheme="minorHAnsi"/>
          <w:bCs/>
          <w:kern w:val="36"/>
          <w:sz w:val="28"/>
          <w:szCs w:val="28"/>
        </w:rPr>
        <w:t>, Đoàn Thanh niên Cộng sản Hồ</w:t>
      </w:r>
      <w:r w:rsidR="00736D9F">
        <w:rPr>
          <w:rFonts w:eastAsiaTheme="minorHAnsi"/>
          <w:bCs/>
          <w:kern w:val="36"/>
          <w:sz w:val="28"/>
          <w:szCs w:val="28"/>
        </w:rPr>
        <w:t xml:space="preserve"> Chí Minh</w:t>
      </w:r>
      <w:r w:rsidRPr="006D0DF6">
        <w:rPr>
          <w:rFonts w:eastAsiaTheme="minorHAnsi"/>
          <w:bCs/>
          <w:kern w:val="36"/>
          <w:sz w:val="28"/>
          <w:szCs w:val="28"/>
        </w:rPr>
        <w:t>, Đội Thiếu niên Tiền phong Hồ</w:t>
      </w:r>
      <w:r w:rsidR="00736D9F">
        <w:rPr>
          <w:rFonts w:eastAsiaTheme="minorHAnsi"/>
          <w:bCs/>
          <w:kern w:val="36"/>
          <w:sz w:val="28"/>
          <w:szCs w:val="28"/>
        </w:rPr>
        <w:t xml:space="preserve"> Chí Minh,</w:t>
      </w:r>
      <w:r w:rsidRPr="006D0DF6">
        <w:rPr>
          <w:rFonts w:eastAsiaTheme="minorHAnsi"/>
          <w:bCs/>
          <w:kern w:val="36"/>
          <w:sz w:val="28"/>
          <w:szCs w:val="28"/>
        </w:rPr>
        <w:t>...) trong vận động tuyên truyền nâng cao ý thức trong đấu tranh PCTN, lãng phí; thực hiện Quy chế dân chủ, thực hành tiết kiệm, chống lãng phí.</w:t>
      </w:r>
    </w:p>
    <w:p w:rsidR="000B7712" w:rsidRPr="006D0DF6" w:rsidRDefault="00FE1BE6" w:rsidP="006D0DF6">
      <w:pPr>
        <w:pStyle w:val="NormalWeb"/>
        <w:numPr>
          <w:ilvl w:val="0"/>
          <w:numId w:val="6"/>
        </w:numPr>
        <w:spacing w:before="0" w:beforeAutospacing="0" w:after="0" w:afterAutospacing="0" w:line="276" w:lineRule="auto"/>
        <w:ind w:left="0" w:firstLine="567"/>
        <w:jc w:val="both"/>
        <w:rPr>
          <w:rFonts w:eastAsiaTheme="minorHAnsi"/>
          <w:bCs/>
          <w:kern w:val="36"/>
          <w:sz w:val="28"/>
          <w:szCs w:val="28"/>
        </w:rPr>
      </w:pPr>
      <w:r w:rsidRPr="006D0DF6">
        <w:rPr>
          <w:rFonts w:eastAsiaTheme="minorHAnsi"/>
          <w:bCs/>
          <w:kern w:val="36"/>
          <w:sz w:val="28"/>
          <w:szCs w:val="28"/>
        </w:rPr>
        <w:t xml:space="preserve"> Tăng cường chỉ đạo thực hiện công tác tiếp công dân, giải quyết đơn thư tố cáo, phả</w:t>
      </w:r>
      <w:r w:rsidR="00642628">
        <w:rPr>
          <w:rFonts w:eastAsiaTheme="minorHAnsi"/>
          <w:bCs/>
          <w:kern w:val="36"/>
          <w:sz w:val="28"/>
          <w:szCs w:val="28"/>
        </w:rPr>
        <w:t>n ánh,</w:t>
      </w:r>
      <w:r w:rsidRPr="006D0DF6">
        <w:rPr>
          <w:rFonts w:eastAsiaTheme="minorHAnsi"/>
          <w:bCs/>
          <w:kern w:val="36"/>
          <w:sz w:val="28"/>
          <w:szCs w:val="28"/>
        </w:rPr>
        <w:t>... và thường xuyên theo dõ</w:t>
      </w:r>
      <w:r w:rsidR="000B7712" w:rsidRPr="006D0DF6">
        <w:rPr>
          <w:rFonts w:eastAsiaTheme="minorHAnsi"/>
          <w:bCs/>
          <w:kern w:val="36"/>
          <w:sz w:val="28"/>
          <w:szCs w:val="28"/>
        </w:rPr>
        <w:t>i</w:t>
      </w:r>
      <w:r w:rsidRPr="006D0DF6">
        <w:rPr>
          <w:rFonts w:eastAsiaTheme="minorHAnsi"/>
          <w:bCs/>
          <w:kern w:val="36"/>
          <w:sz w:val="28"/>
          <w:szCs w:val="28"/>
        </w:rPr>
        <w:t xml:space="preserve">, kiểm tra việc thực hiện các quy định của pháp luật về PCTN. </w:t>
      </w:r>
    </w:p>
    <w:p w:rsidR="000B7712" w:rsidRPr="006D0DF6" w:rsidRDefault="00FE1BE6" w:rsidP="006D0DF6">
      <w:pPr>
        <w:pStyle w:val="NormalWeb"/>
        <w:numPr>
          <w:ilvl w:val="0"/>
          <w:numId w:val="6"/>
        </w:numPr>
        <w:spacing w:before="0" w:beforeAutospacing="0" w:after="0" w:afterAutospacing="0" w:line="276" w:lineRule="auto"/>
        <w:ind w:left="0" w:firstLine="567"/>
        <w:jc w:val="both"/>
        <w:rPr>
          <w:rFonts w:eastAsiaTheme="minorHAnsi"/>
          <w:bCs/>
          <w:kern w:val="36"/>
          <w:sz w:val="28"/>
          <w:szCs w:val="28"/>
        </w:rPr>
      </w:pPr>
      <w:r w:rsidRPr="006D0DF6">
        <w:rPr>
          <w:rFonts w:eastAsiaTheme="minorHAnsi"/>
          <w:bCs/>
          <w:kern w:val="36"/>
          <w:sz w:val="28"/>
          <w:szCs w:val="28"/>
        </w:rPr>
        <w:t>Chỉ đạo triển khai có hiệu quả các quy định của pháp luật về kiểm soát tài sản, thu nhậ</w:t>
      </w:r>
      <w:r w:rsidR="00642628">
        <w:rPr>
          <w:rFonts w:eastAsiaTheme="minorHAnsi"/>
          <w:bCs/>
          <w:kern w:val="36"/>
          <w:sz w:val="28"/>
          <w:szCs w:val="28"/>
        </w:rPr>
        <w:t>p</w:t>
      </w:r>
      <w:r w:rsidRPr="006D0DF6">
        <w:rPr>
          <w:rFonts w:eastAsiaTheme="minorHAnsi"/>
          <w:bCs/>
          <w:kern w:val="36"/>
          <w:sz w:val="28"/>
          <w:szCs w:val="28"/>
        </w:rPr>
        <w:t>; thường xuyên theo dõi, đôn đốc, kiểm tra, thanh tra, xử lý các vi phạm, từng bước ngăn chặn, đẩy lùi tham nhũng, tiêu cự</w:t>
      </w:r>
      <w:r w:rsidR="000B7712" w:rsidRPr="006D0DF6">
        <w:rPr>
          <w:rFonts w:eastAsiaTheme="minorHAnsi"/>
          <w:bCs/>
          <w:kern w:val="36"/>
          <w:sz w:val="28"/>
          <w:szCs w:val="28"/>
        </w:rPr>
        <w:t>c</w:t>
      </w:r>
      <w:r w:rsidRPr="006D0DF6">
        <w:rPr>
          <w:rFonts w:eastAsiaTheme="minorHAnsi"/>
          <w:bCs/>
          <w:kern w:val="36"/>
          <w:sz w:val="28"/>
          <w:szCs w:val="28"/>
        </w:rPr>
        <w:t>; thực hiện nghiêm túc chế độ</w:t>
      </w:r>
      <w:r w:rsidR="00642628">
        <w:rPr>
          <w:rFonts w:eastAsiaTheme="minorHAnsi"/>
          <w:bCs/>
          <w:kern w:val="36"/>
          <w:sz w:val="28"/>
          <w:szCs w:val="28"/>
        </w:rPr>
        <w:t xml:space="preserve"> thông tin</w:t>
      </w:r>
      <w:r w:rsidRPr="006D0DF6">
        <w:rPr>
          <w:rFonts w:eastAsiaTheme="minorHAnsi"/>
          <w:bCs/>
          <w:kern w:val="36"/>
          <w:sz w:val="28"/>
          <w:szCs w:val="28"/>
        </w:rPr>
        <w:t>, báo cáo về công tác PCTN theo quy đị</w:t>
      </w:r>
      <w:r w:rsidR="00642628">
        <w:rPr>
          <w:rFonts w:eastAsiaTheme="minorHAnsi"/>
          <w:bCs/>
          <w:kern w:val="36"/>
          <w:sz w:val="28"/>
          <w:szCs w:val="28"/>
        </w:rPr>
        <w:t>nh</w:t>
      </w:r>
      <w:r w:rsidRPr="006D0DF6">
        <w:rPr>
          <w:rFonts w:eastAsiaTheme="minorHAnsi"/>
          <w:bCs/>
          <w:kern w:val="36"/>
          <w:sz w:val="28"/>
          <w:szCs w:val="28"/>
        </w:rPr>
        <w:t xml:space="preserve">. </w:t>
      </w:r>
    </w:p>
    <w:p w:rsidR="00842D7A" w:rsidRPr="006D0DF6" w:rsidRDefault="00FE1BE6" w:rsidP="006D0DF6">
      <w:pPr>
        <w:pStyle w:val="NormalWeb"/>
        <w:spacing w:before="0" w:beforeAutospacing="0" w:after="0" w:afterAutospacing="0" w:line="276" w:lineRule="auto"/>
        <w:ind w:firstLine="567"/>
        <w:jc w:val="both"/>
        <w:rPr>
          <w:rFonts w:eastAsiaTheme="minorHAnsi"/>
          <w:b/>
          <w:bCs/>
          <w:kern w:val="36"/>
          <w:sz w:val="28"/>
          <w:szCs w:val="28"/>
        </w:rPr>
      </w:pPr>
      <w:r w:rsidRPr="006D0DF6">
        <w:rPr>
          <w:rFonts w:eastAsiaTheme="minorHAnsi"/>
          <w:b/>
          <w:bCs/>
          <w:kern w:val="36"/>
          <w:sz w:val="28"/>
          <w:szCs w:val="28"/>
        </w:rPr>
        <w:t>2. Tuyên truyền, phổ biến, quán triệt các quy định của pháp luật về PCTN đối với viên chức, nh</w:t>
      </w:r>
      <w:r w:rsidR="00842D7A" w:rsidRPr="006D0DF6">
        <w:rPr>
          <w:rFonts w:eastAsiaTheme="minorHAnsi"/>
          <w:b/>
          <w:bCs/>
          <w:kern w:val="36"/>
          <w:sz w:val="28"/>
          <w:szCs w:val="28"/>
        </w:rPr>
        <w:t>ân viên</w:t>
      </w:r>
      <w:r w:rsidRPr="006D0DF6">
        <w:rPr>
          <w:rFonts w:eastAsiaTheme="minorHAnsi"/>
          <w:b/>
          <w:bCs/>
          <w:kern w:val="36"/>
          <w:sz w:val="28"/>
          <w:szCs w:val="28"/>
        </w:rPr>
        <w:t>, họ</w:t>
      </w:r>
      <w:r w:rsidR="00642628">
        <w:rPr>
          <w:rFonts w:eastAsiaTheme="minorHAnsi"/>
          <w:b/>
          <w:bCs/>
          <w:kern w:val="36"/>
          <w:sz w:val="28"/>
          <w:szCs w:val="28"/>
        </w:rPr>
        <w:t>c sinh</w:t>
      </w:r>
    </w:p>
    <w:p w:rsidR="00842D7A" w:rsidRPr="006D0DF6" w:rsidRDefault="00F160E4" w:rsidP="006D0DF6">
      <w:pPr>
        <w:pStyle w:val="NormalWeb"/>
        <w:spacing w:before="0" w:beforeAutospacing="0" w:after="0" w:afterAutospacing="0" w:line="276" w:lineRule="auto"/>
        <w:ind w:firstLine="567"/>
        <w:jc w:val="both"/>
        <w:rPr>
          <w:rFonts w:eastAsiaTheme="minorHAnsi"/>
          <w:b/>
          <w:bCs/>
          <w:kern w:val="36"/>
          <w:sz w:val="28"/>
          <w:szCs w:val="28"/>
        </w:rPr>
      </w:pPr>
      <w:r>
        <w:rPr>
          <w:rFonts w:eastAsiaTheme="minorHAnsi"/>
          <w:b/>
          <w:bCs/>
          <w:kern w:val="36"/>
          <w:sz w:val="28"/>
          <w:szCs w:val="28"/>
        </w:rPr>
        <w:t>a</w:t>
      </w:r>
      <w:r w:rsidR="00FE1BE6" w:rsidRPr="006D0DF6">
        <w:rPr>
          <w:rFonts w:eastAsiaTheme="minorHAnsi"/>
          <w:b/>
          <w:bCs/>
          <w:kern w:val="36"/>
          <w:sz w:val="28"/>
          <w:szCs w:val="28"/>
        </w:rPr>
        <w:t>) Nội dung tuyên truyền</w:t>
      </w:r>
    </w:p>
    <w:p w:rsidR="00596D53" w:rsidRPr="006D0DF6" w:rsidRDefault="00842D7A"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w:t>
      </w:r>
      <w:r w:rsidR="00FE1BE6" w:rsidRPr="006D0DF6">
        <w:rPr>
          <w:rFonts w:eastAsiaTheme="minorHAnsi"/>
          <w:bCs/>
          <w:kern w:val="36"/>
          <w:sz w:val="28"/>
          <w:szCs w:val="28"/>
        </w:rPr>
        <w:t xml:space="preserve"> Tiếp tục triển khai và thực hiện có hiệu quả các nhiệm vụ, giải pháp PCTN theo </w:t>
      </w:r>
      <w:r w:rsidR="00822F30" w:rsidRPr="006D0DF6">
        <w:rPr>
          <w:rFonts w:eastAsiaTheme="minorHAnsi"/>
          <w:bCs/>
          <w:kern w:val="36"/>
          <w:sz w:val="28"/>
          <w:szCs w:val="28"/>
        </w:rPr>
        <w:t>Kế hoạch số</w:t>
      </w:r>
      <w:r w:rsidR="00642628">
        <w:rPr>
          <w:rFonts w:eastAsiaTheme="minorHAnsi"/>
          <w:bCs/>
          <w:kern w:val="36"/>
          <w:sz w:val="28"/>
          <w:szCs w:val="28"/>
        </w:rPr>
        <w:t xml:space="preserve"> 129/KH-</w:t>
      </w:r>
      <w:r w:rsidR="00822F30" w:rsidRPr="006D0DF6">
        <w:rPr>
          <w:rFonts w:eastAsiaTheme="minorHAnsi"/>
          <w:bCs/>
          <w:kern w:val="36"/>
          <w:sz w:val="28"/>
          <w:szCs w:val="28"/>
        </w:rPr>
        <w:t xml:space="preserve">PGDĐT TP Thủ Dầu Một, ngày 24 tháng 01 năm 2022 Kế hoạch </w:t>
      </w:r>
      <w:r w:rsidR="00642628">
        <w:rPr>
          <w:rFonts w:eastAsiaTheme="minorHAnsi"/>
          <w:bCs/>
          <w:kern w:val="36"/>
          <w:sz w:val="28"/>
          <w:szCs w:val="28"/>
        </w:rPr>
        <w:t xml:space="preserve">công tác </w:t>
      </w:r>
      <w:r w:rsidR="00642628" w:rsidRPr="006D0DF6">
        <w:rPr>
          <w:rFonts w:eastAsiaTheme="minorHAnsi"/>
          <w:bCs/>
          <w:kern w:val="36"/>
          <w:sz w:val="28"/>
          <w:szCs w:val="28"/>
        </w:rPr>
        <w:t>Phòng</w:t>
      </w:r>
      <w:r w:rsidR="00642628">
        <w:rPr>
          <w:rFonts w:eastAsiaTheme="minorHAnsi"/>
          <w:bCs/>
          <w:kern w:val="36"/>
          <w:sz w:val="28"/>
          <w:szCs w:val="28"/>
        </w:rPr>
        <w:t>,</w:t>
      </w:r>
      <w:r w:rsidR="00642628" w:rsidRPr="006D0DF6">
        <w:rPr>
          <w:rFonts w:eastAsiaTheme="minorHAnsi"/>
          <w:bCs/>
          <w:kern w:val="36"/>
          <w:sz w:val="28"/>
          <w:szCs w:val="28"/>
        </w:rPr>
        <w:t xml:space="preserve"> </w:t>
      </w:r>
      <w:r w:rsidR="00822F30" w:rsidRPr="006D0DF6">
        <w:rPr>
          <w:rFonts w:eastAsiaTheme="minorHAnsi"/>
          <w:bCs/>
          <w:kern w:val="36"/>
          <w:sz w:val="28"/>
          <w:szCs w:val="28"/>
        </w:rPr>
        <w:t>chống tham nhũng năm 2022 của Phòng Giáo dục và Đào tạo thành phố Thủ Dầu Mộ</w:t>
      </w:r>
      <w:r w:rsidR="00642628">
        <w:rPr>
          <w:rFonts w:eastAsiaTheme="minorHAnsi"/>
          <w:bCs/>
          <w:kern w:val="36"/>
          <w:sz w:val="28"/>
          <w:szCs w:val="28"/>
        </w:rPr>
        <w:t>t</w:t>
      </w:r>
      <w:r w:rsidR="00822F30" w:rsidRPr="006D0DF6">
        <w:rPr>
          <w:rFonts w:eastAsiaTheme="minorHAnsi"/>
          <w:bCs/>
          <w:kern w:val="36"/>
          <w:sz w:val="28"/>
          <w:szCs w:val="28"/>
        </w:rPr>
        <w:t xml:space="preserve">. </w:t>
      </w:r>
      <w:r w:rsidR="00FE1BE6" w:rsidRPr="006D0DF6">
        <w:rPr>
          <w:rFonts w:eastAsiaTheme="minorHAnsi"/>
          <w:bCs/>
          <w:kern w:val="36"/>
          <w:sz w:val="28"/>
          <w:szCs w:val="28"/>
        </w:rPr>
        <w:t>Kế hoạch số</w:t>
      </w:r>
      <w:r w:rsidR="00642628">
        <w:rPr>
          <w:rFonts w:eastAsiaTheme="minorHAnsi"/>
          <w:bCs/>
          <w:kern w:val="36"/>
          <w:sz w:val="28"/>
          <w:szCs w:val="28"/>
        </w:rPr>
        <w:t xml:space="preserve"> 20/KH-</w:t>
      </w:r>
      <w:r w:rsidR="00FE1BE6" w:rsidRPr="006D0DF6">
        <w:rPr>
          <w:rFonts w:eastAsiaTheme="minorHAnsi"/>
          <w:bCs/>
          <w:kern w:val="36"/>
          <w:sz w:val="28"/>
          <w:szCs w:val="28"/>
        </w:rPr>
        <w:t>UBND ngày 05/02/2016 của UBND thành phố về việc triển khai thực hiện Kế hoạch số</w:t>
      </w:r>
      <w:r w:rsidR="00642628">
        <w:rPr>
          <w:rFonts w:eastAsiaTheme="minorHAnsi"/>
          <w:bCs/>
          <w:kern w:val="36"/>
          <w:sz w:val="28"/>
          <w:szCs w:val="28"/>
        </w:rPr>
        <w:t xml:space="preserve"> 13/KH/</w:t>
      </w:r>
      <w:r w:rsidR="00FE1BE6" w:rsidRPr="006D0DF6">
        <w:rPr>
          <w:rFonts w:eastAsiaTheme="minorHAnsi"/>
          <w:bCs/>
          <w:kern w:val="36"/>
          <w:sz w:val="28"/>
          <w:szCs w:val="28"/>
        </w:rPr>
        <w:t>TU ngày 07/01/2016 của Thành ủy Thủ Dầu Một về tăng cường các giải pháp phòng ngừa tham nhũng, lãng phí trong một số lĩnh vực trên địa bàn thành phố Thủ Dầu Một; triển khai, tổ chức thực hiện tốt</w:t>
      </w:r>
      <w:r w:rsidR="00280AB1" w:rsidRPr="006D0DF6">
        <w:rPr>
          <w:rFonts w:eastAsiaTheme="minorHAnsi"/>
          <w:bCs/>
          <w:kern w:val="36"/>
          <w:sz w:val="28"/>
          <w:szCs w:val="28"/>
        </w:rPr>
        <w:t xml:space="preserve">. </w:t>
      </w:r>
      <w:r w:rsidR="00FE1BE6" w:rsidRPr="006D0DF6">
        <w:rPr>
          <w:rFonts w:eastAsiaTheme="minorHAnsi"/>
          <w:bCs/>
          <w:kern w:val="36"/>
          <w:sz w:val="28"/>
          <w:szCs w:val="28"/>
        </w:rPr>
        <w:t xml:space="preserve"> Kế hoạch số</w:t>
      </w:r>
      <w:r w:rsidR="00642628">
        <w:rPr>
          <w:rFonts w:eastAsiaTheme="minorHAnsi"/>
          <w:bCs/>
          <w:kern w:val="36"/>
          <w:sz w:val="28"/>
          <w:szCs w:val="28"/>
        </w:rPr>
        <w:t xml:space="preserve"> 10-KH/</w:t>
      </w:r>
      <w:r w:rsidR="00FE1BE6" w:rsidRPr="006D0DF6">
        <w:rPr>
          <w:rFonts w:eastAsiaTheme="minorHAnsi"/>
          <w:bCs/>
          <w:kern w:val="36"/>
          <w:sz w:val="28"/>
          <w:szCs w:val="28"/>
        </w:rPr>
        <w:t>TU ngày 02/5/2016 về thực hiện Chỉ thị số</w:t>
      </w:r>
      <w:r w:rsidR="00642628">
        <w:rPr>
          <w:rFonts w:eastAsiaTheme="minorHAnsi"/>
          <w:bCs/>
          <w:kern w:val="36"/>
          <w:sz w:val="28"/>
          <w:szCs w:val="28"/>
        </w:rPr>
        <w:t xml:space="preserve"> 50-CT/</w:t>
      </w:r>
      <w:r w:rsidR="00FE1BE6" w:rsidRPr="006D0DF6">
        <w:rPr>
          <w:rFonts w:eastAsiaTheme="minorHAnsi"/>
          <w:bCs/>
          <w:kern w:val="36"/>
          <w:sz w:val="28"/>
          <w:szCs w:val="28"/>
        </w:rPr>
        <w:t>TW ngày 15/5/2016 của Bộ Chính trị về tăng cường sự lãnh đạo của Đảng đối với công tác phát hiện</w:t>
      </w:r>
      <w:r w:rsidR="00280AB1" w:rsidRPr="006D0DF6">
        <w:rPr>
          <w:rFonts w:eastAsiaTheme="minorHAnsi"/>
          <w:bCs/>
          <w:kern w:val="36"/>
          <w:sz w:val="28"/>
          <w:szCs w:val="28"/>
        </w:rPr>
        <w:t xml:space="preserve">, </w:t>
      </w:r>
      <w:r w:rsidR="00FE1BE6" w:rsidRPr="006D0DF6">
        <w:rPr>
          <w:rFonts w:eastAsiaTheme="minorHAnsi"/>
          <w:bCs/>
          <w:kern w:val="36"/>
          <w:sz w:val="28"/>
          <w:szCs w:val="28"/>
        </w:rPr>
        <w:t xml:space="preserve"> xử lý vụ việc, vụ án tham nhũng và Kế hoạch số</w:t>
      </w:r>
      <w:r w:rsidR="00642628">
        <w:rPr>
          <w:rFonts w:eastAsiaTheme="minorHAnsi"/>
          <w:bCs/>
          <w:kern w:val="36"/>
          <w:sz w:val="28"/>
          <w:szCs w:val="28"/>
        </w:rPr>
        <w:t xml:space="preserve"> 104/KH-</w:t>
      </w:r>
      <w:r w:rsidR="00FE1BE6" w:rsidRPr="006D0DF6">
        <w:rPr>
          <w:rFonts w:eastAsiaTheme="minorHAnsi"/>
          <w:bCs/>
          <w:kern w:val="36"/>
          <w:sz w:val="28"/>
          <w:szCs w:val="28"/>
        </w:rPr>
        <w:t>UBND ngày</w:t>
      </w:r>
      <w:r w:rsidR="00596D53" w:rsidRPr="006D0DF6">
        <w:rPr>
          <w:rFonts w:eastAsiaTheme="minorHAnsi"/>
          <w:bCs/>
          <w:kern w:val="36"/>
          <w:sz w:val="28"/>
          <w:szCs w:val="28"/>
        </w:rPr>
        <w:t xml:space="preserve"> 14/8/2017 về triển khai thực hiện Kế hoạch số</w:t>
      </w:r>
      <w:r w:rsidR="00642628">
        <w:rPr>
          <w:rFonts w:eastAsiaTheme="minorHAnsi"/>
          <w:bCs/>
          <w:kern w:val="36"/>
          <w:sz w:val="28"/>
          <w:szCs w:val="28"/>
        </w:rPr>
        <w:t xml:space="preserve"> 50-KH/</w:t>
      </w:r>
      <w:r w:rsidR="00596D53" w:rsidRPr="006D0DF6">
        <w:rPr>
          <w:rFonts w:eastAsiaTheme="minorHAnsi"/>
          <w:bCs/>
          <w:kern w:val="36"/>
          <w:sz w:val="28"/>
          <w:szCs w:val="28"/>
        </w:rPr>
        <w:t>TU ngày 31/7/2017 của Ban Thường vụ Thành ủy về triển khai Kết luận số</w:t>
      </w:r>
      <w:r w:rsidR="00642628">
        <w:rPr>
          <w:rFonts w:eastAsiaTheme="minorHAnsi"/>
          <w:bCs/>
          <w:kern w:val="36"/>
          <w:sz w:val="28"/>
          <w:szCs w:val="28"/>
        </w:rPr>
        <w:t xml:space="preserve"> 10-KL/</w:t>
      </w:r>
      <w:r w:rsidR="00596D53" w:rsidRPr="006D0DF6">
        <w:rPr>
          <w:rFonts w:eastAsiaTheme="minorHAnsi"/>
          <w:bCs/>
          <w:kern w:val="36"/>
          <w:sz w:val="28"/>
          <w:szCs w:val="28"/>
        </w:rPr>
        <w:t>TW ngày 26/12/2016 của Bộ Chính trị về tiếp tục thực hiện Nghị quyế</w:t>
      </w:r>
      <w:r w:rsidR="00642628">
        <w:rPr>
          <w:rFonts w:eastAsiaTheme="minorHAnsi"/>
          <w:bCs/>
          <w:kern w:val="36"/>
          <w:sz w:val="28"/>
          <w:szCs w:val="28"/>
        </w:rPr>
        <w:t>t TW 3 khóa X “</w:t>
      </w:r>
      <w:r w:rsidR="00596D53" w:rsidRPr="006D0DF6">
        <w:rPr>
          <w:rFonts w:eastAsiaTheme="minorHAnsi"/>
          <w:bCs/>
          <w:kern w:val="36"/>
          <w:sz w:val="28"/>
          <w:szCs w:val="28"/>
        </w:rPr>
        <w:t>về tăng cường sự lãnh đạo của Đảng đối vớ</w:t>
      </w:r>
      <w:r w:rsidR="00642628">
        <w:rPr>
          <w:rFonts w:eastAsiaTheme="minorHAnsi"/>
          <w:bCs/>
          <w:kern w:val="36"/>
          <w:sz w:val="28"/>
          <w:szCs w:val="28"/>
        </w:rPr>
        <w:t>i công tác</w:t>
      </w:r>
      <w:r w:rsidR="00596D53" w:rsidRPr="006D0DF6">
        <w:rPr>
          <w:rFonts w:eastAsiaTheme="minorHAnsi"/>
          <w:bCs/>
          <w:kern w:val="36"/>
          <w:sz w:val="28"/>
          <w:szCs w:val="28"/>
        </w:rPr>
        <w:t xml:space="preserve"> chống tham nhũng, lãng phí</w:t>
      </w:r>
      <w:r w:rsidR="00642628">
        <w:rPr>
          <w:rFonts w:eastAsiaTheme="minorHAnsi"/>
          <w:bCs/>
          <w:kern w:val="36"/>
          <w:sz w:val="28"/>
          <w:szCs w:val="28"/>
        </w:rPr>
        <w:t>”</w:t>
      </w:r>
      <w:r w:rsidR="00596D53" w:rsidRPr="006D0DF6">
        <w:rPr>
          <w:rFonts w:eastAsiaTheme="minorHAnsi"/>
          <w:bCs/>
          <w:kern w:val="36"/>
          <w:sz w:val="28"/>
          <w:szCs w:val="28"/>
        </w:rPr>
        <w:t>; Kế hoạch số</w:t>
      </w:r>
      <w:r w:rsidR="00642628">
        <w:rPr>
          <w:rFonts w:eastAsiaTheme="minorHAnsi"/>
          <w:bCs/>
          <w:kern w:val="36"/>
          <w:sz w:val="28"/>
          <w:szCs w:val="28"/>
        </w:rPr>
        <w:t xml:space="preserve"> 43/KH-</w:t>
      </w:r>
      <w:r w:rsidR="00596D53" w:rsidRPr="006D0DF6">
        <w:rPr>
          <w:rFonts w:eastAsiaTheme="minorHAnsi"/>
          <w:bCs/>
          <w:kern w:val="36"/>
          <w:sz w:val="28"/>
          <w:szCs w:val="28"/>
        </w:rPr>
        <w:t>UBND ngày 16/3/2020 về việc triển khai Kế hoạch số</w:t>
      </w:r>
      <w:r w:rsidR="00642628">
        <w:rPr>
          <w:rFonts w:eastAsiaTheme="minorHAnsi"/>
          <w:bCs/>
          <w:kern w:val="36"/>
          <w:sz w:val="28"/>
          <w:szCs w:val="28"/>
        </w:rPr>
        <w:t xml:space="preserve"> 5162/KH-</w:t>
      </w:r>
      <w:r w:rsidR="00596D53" w:rsidRPr="006D0DF6">
        <w:rPr>
          <w:rFonts w:eastAsiaTheme="minorHAnsi"/>
          <w:bCs/>
          <w:kern w:val="36"/>
          <w:sz w:val="28"/>
          <w:szCs w:val="28"/>
        </w:rPr>
        <w:t>UBND ngày 10/10/2019 của UBND tỉnh về việc thực hiện Chị thị số</w:t>
      </w:r>
      <w:r w:rsidR="00642628">
        <w:rPr>
          <w:rFonts w:eastAsiaTheme="minorHAnsi"/>
          <w:bCs/>
          <w:kern w:val="36"/>
          <w:sz w:val="28"/>
          <w:szCs w:val="28"/>
        </w:rPr>
        <w:t xml:space="preserve"> 10/CT-</w:t>
      </w:r>
      <w:r w:rsidR="00596D53" w:rsidRPr="006D0DF6">
        <w:rPr>
          <w:rFonts w:eastAsiaTheme="minorHAnsi"/>
          <w:bCs/>
          <w:kern w:val="36"/>
          <w:sz w:val="28"/>
          <w:szCs w:val="28"/>
        </w:rPr>
        <w:t xml:space="preserve">TTg ngày 22/4/2019 </w:t>
      </w:r>
      <w:r w:rsidR="00596D53" w:rsidRPr="006D0DF6">
        <w:rPr>
          <w:rFonts w:eastAsiaTheme="minorHAnsi"/>
          <w:bCs/>
          <w:kern w:val="36"/>
          <w:sz w:val="28"/>
          <w:szCs w:val="28"/>
        </w:rPr>
        <w:lastRenderedPageBreak/>
        <w:t>của Thủ tướng Chính phủ về tăng cường xử lý, ngăn chặn có hiệu quả tình trạng nhũng nhiễu, gây phiền hà cho người dân, doanh nghiệp trong giải quyết công việc.</w:t>
      </w:r>
    </w:p>
    <w:p w:rsidR="00822F30" w:rsidRPr="006D0DF6" w:rsidRDefault="00596D53"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 Tăng cường công tác tuyên truyền, phổ biến sâu rộng nội dung Luật PCTN;</w:t>
      </w:r>
      <w:r w:rsidR="00822F30" w:rsidRPr="006D0DF6">
        <w:rPr>
          <w:rFonts w:eastAsiaTheme="minorHAnsi"/>
          <w:bCs/>
          <w:kern w:val="36"/>
          <w:sz w:val="28"/>
          <w:szCs w:val="28"/>
        </w:rPr>
        <w:t xml:space="preserve"> Kế hoạch số</w:t>
      </w:r>
      <w:r w:rsidR="00642628">
        <w:rPr>
          <w:rFonts w:eastAsiaTheme="minorHAnsi"/>
          <w:bCs/>
          <w:kern w:val="36"/>
          <w:sz w:val="28"/>
          <w:szCs w:val="28"/>
        </w:rPr>
        <w:t xml:space="preserve"> 129/KH-</w:t>
      </w:r>
      <w:r w:rsidR="00822F30" w:rsidRPr="006D0DF6">
        <w:rPr>
          <w:rFonts w:eastAsiaTheme="minorHAnsi"/>
          <w:bCs/>
          <w:kern w:val="36"/>
          <w:sz w:val="28"/>
          <w:szCs w:val="28"/>
        </w:rPr>
        <w:t xml:space="preserve">PGDĐT TP Thủ Dầu Một, ngày 24 tháng 01 năm 2022 Kế hoạch </w:t>
      </w:r>
      <w:r w:rsidR="00642628">
        <w:rPr>
          <w:rFonts w:eastAsiaTheme="minorHAnsi"/>
          <w:bCs/>
          <w:kern w:val="36"/>
          <w:sz w:val="28"/>
          <w:szCs w:val="28"/>
        </w:rPr>
        <w:t xml:space="preserve">công tác </w:t>
      </w:r>
      <w:r w:rsidR="00642628" w:rsidRPr="006D0DF6">
        <w:rPr>
          <w:rFonts w:eastAsiaTheme="minorHAnsi"/>
          <w:bCs/>
          <w:kern w:val="36"/>
          <w:sz w:val="28"/>
          <w:szCs w:val="28"/>
        </w:rPr>
        <w:t>Phòng</w:t>
      </w:r>
      <w:r w:rsidR="00642628">
        <w:rPr>
          <w:rFonts w:eastAsiaTheme="minorHAnsi"/>
          <w:bCs/>
          <w:kern w:val="36"/>
          <w:sz w:val="28"/>
          <w:szCs w:val="28"/>
        </w:rPr>
        <w:t>,</w:t>
      </w:r>
      <w:r w:rsidR="00642628" w:rsidRPr="006D0DF6">
        <w:rPr>
          <w:rFonts w:eastAsiaTheme="minorHAnsi"/>
          <w:bCs/>
          <w:kern w:val="36"/>
          <w:sz w:val="28"/>
          <w:szCs w:val="28"/>
        </w:rPr>
        <w:t xml:space="preserve"> </w:t>
      </w:r>
      <w:r w:rsidR="00822F30" w:rsidRPr="006D0DF6">
        <w:rPr>
          <w:rFonts w:eastAsiaTheme="minorHAnsi"/>
          <w:bCs/>
          <w:kern w:val="36"/>
          <w:sz w:val="28"/>
          <w:szCs w:val="28"/>
        </w:rPr>
        <w:t>chống tham nhũng năm 2022 của Phòng Giáo dục và Đào tạo thành phố Thủ Dầu Một</w:t>
      </w:r>
      <w:r w:rsidR="00816DD2" w:rsidRPr="006D0DF6">
        <w:rPr>
          <w:rFonts w:eastAsiaTheme="minorHAnsi"/>
          <w:bCs/>
          <w:kern w:val="36"/>
          <w:sz w:val="28"/>
          <w:szCs w:val="28"/>
        </w:rPr>
        <w:t xml:space="preserve"> </w:t>
      </w:r>
      <w:r w:rsidRPr="006D0DF6">
        <w:rPr>
          <w:rFonts w:eastAsiaTheme="minorHAnsi"/>
          <w:bCs/>
          <w:kern w:val="36"/>
          <w:sz w:val="28"/>
          <w:szCs w:val="28"/>
        </w:rPr>
        <w:t>và Kế hoạch số</w:t>
      </w:r>
      <w:r w:rsidR="00F160E4">
        <w:rPr>
          <w:rFonts w:eastAsiaTheme="minorHAnsi"/>
          <w:bCs/>
          <w:kern w:val="36"/>
          <w:sz w:val="28"/>
          <w:szCs w:val="28"/>
        </w:rPr>
        <w:t xml:space="preserve"> 06/KH-</w:t>
      </w:r>
      <w:r w:rsidRPr="006D0DF6">
        <w:rPr>
          <w:rFonts w:eastAsiaTheme="minorHAnsi"/>
          <w:bCs/>
          <w:kern w:val="36"/>
          <w:sz w:val="28"/>
          <w:szCs w:val="28"/>
        </w:rPr>
        <w:t>UBND ngày 18/01/2022 của Ủy ban nhân dân thành phố Thủ Dầu Một về Công tác Phòng, chố</w:t>
      </w:r>
      <w:r w:rsidR="00F160E4">
        <w:rPr>
          <w:rFonts w:eastAsiaTheme="minorHAnsi"/>
          <w:bCs/>
          <w:kern w:val="36"/>
          <w:sz w:val="28"/>
          <w:szCs w:val="28"/>
        </w:rPr>
        <w:t>ng tham nhũng năm 2022</w:t>
      </w:r>
      <w:r w:rsidRPr="006D0DF6">
        <w:rPr>
          <w:rFonts w:eastAsiaTheme="minorHAnsi"/>
          <w:bCs/>
          <w:kern w:val="36"/>
          <w:sz w:val="28"/>
          <w:szCs w:val="28"/>
        </w:rPr>
        <w:t xml:space="preserve">. </w:t>
      </w:r>
    </w:p>
    <w:p w:rsidR="00161B87" w:rsidRPr="006D0DF6" w:rsidRDefault="00596D53"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Tiếp tục tuyên truyền, phổ biến giáo dục pháp luật về PCTN, gắn công tác PCTN với việc thực hiện có hiệu quả Chỉ thị số</w:t>
      </w:r>
      <w:r w:rsidR="00F160E4">
        <w:rPr>
          <w:rFonts w:eastAsiaTheme="minorHAnsi"/>
          <w:bCs/>
          <w:kern w:val="36"/>
          <w:sz w:val="28"/>
          <w:szCs w:val="28"/>
        </w:rPr>
        <w:t xml:space="preserve"> 05-CT/</w:t>
      </w:r>
      <w:r w:rsidRPr="006D0DF6">
        <w:rPr>
          <w:rFonts w:eastAsiaTheme="minorHAnsi"/>
          <w:bCs/>
          <w:kern w:val="36"/>
          <w:sz w:val="28"/>
          <w:szCs w:val="28"/>
        </w:rPr>
        <w:t xml:space="preserve">TW ngày 15/5/2016 của Bộ Chính trị về đẩy mạnh học tập và làm theo tư tưởng, đạo đức, phong cách Hồ Chí Minh đến toàn thể nhà giáo, học sinh tại </w:t>
      </w:r>
      <w:r w:rsidR="00B4468C" w:rsidRPr="006D0DF6">
        <w:rPr>
          <w:rFonts w:eastAsiaTheme="minorHAnsi"/>
          <w:bCs/>
          <w:kern w:val="36"/>
          <w:sz w:val="28"/>
          <w:szCs w:val="28"/>
        </w:rPr>
        <w:t>trường</w:t>
      </w:r>
      <w:r w:rsidRPr="006D0DF6">
        <w:rPr>
          <w:rFonts w:eastAsiaTheme="minorHAnsi"/>
          <w:bCs/>
          <w:kern w:val="36"/>
          <w:sz w:val="28"/>
          <w:szCs w:val="28"/>
        </w:rPr>
        <w:t>.</w:t>
      </w:r>
    </w:p>
    <w:p w:rsidR="00161B87" w:rsidRPr="006D0DF6" w:rsidRDefault="00596D53" w:rsidP="006D0DF6">
      <w:pPr>
        <w:pStyle w:val="NormalWeb"/>
        <w:spacing w:before="0" w:beforeAutospacing="0" w:after="0" w:afterAutospacing="0" w:line="276" w:lineRule="auto"/>
        <w:ind w:firstLine="567"/>
        <w:jc w:val="both"/>
        <w:rPr>
          <w:rFonts w:eastAsiaTheme="minorHAnsi"/>
          <w:b/>
          <w:bCs/>
          <w:kern w:val="36"/>
          <w:sz w:val="28"/>
          <w:szCs w:val="28"/>
        </w:rPr>
      </w:pPr>
      <w:r w:rsidRPr="006D0DF6">
        <w:rPr>
          <w:rFonts w:eastAsiaTheme="minorHAnsi"/>
          <w:bCs/>
          <w:kern w:val="36"/>
          <w:sz w:val="28"/>
          <w:szCs w:val="28"/>
        </w:rPr>
        <w:t xml:space="preserve"> </w:t>
      </w:r>
      <w:r w:rsidR="00F160E4">
        <w:rPr>
          <w:rFonts w:eastAsiaTheme="minorHAnsi"/>
          <w:b/>
          <w:bCs/>
          <w:kern w:val="36"/>
          <w:sz w:val="28"/>
          <w:szCs w:val="28"/>
        </w:rPr>
        <w:t>b</w:t>
      </w:r>
      <w:r w:rsidRPr="006D0DF6">
        <w:rPr>
          <w:rFonts w:eastAsiaTheme="minorHAnsi"/>
          <w:b/>
          <w:bCs/>
          <w:kern w:val="36"/>
          <w:sz w:val="28"/>
          <w:szCs w:val="28"/>
        </w:rPr>
        <w:t xml:space="preserve">) Hình thức tuyên truyền </w:t>
      </w:r>
    </w:p>
    <w:p w:rsidR="005D167F" w:rsidRPr="006D0DF6" w:rsidRDefault="005D167F"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Thực hiện</w:t>
      </w:r>
      <w:r w:rsidR="00596D53" w:rsidRPr="006D0DF6">
        <w:rPr>
          <w:rFonts w:eastAsiaTheme="minorHAnsi"/>
          <w:bCs/>
          <w:kern w:val="36"/>
          <w:sz w:val="28"/>
          <w:szCs w:val="28"/>
        </w:rPr>
        <w:t xml:space="preserve"> tuyên truyền phổ biến các quy định về phòng chống tham nhũng, thực hành tiết kiệm, chống lãng phí. Đa dạng hoá các hình thức thông tin, tuyên truyền Luật Phòng, chố</w:t>
      </w:r>
      <w:r w:rsidR="00F160E4">
        <w:rPr>
          <w:rFonts w:eastAsiaTheme="minorHAnsi"/>
          <w:bCs/>
          <w:kern w:val="36"/>
          <w:sz w:val="28"/>
          <w:szCs w:val="28"/>
        </w:rPr>
        <w:t>ng tham nhũng như</w:t>
      </w:r>
      <w:r w:rsidR="00596D53" w:rsidRPr="006D0DF6">
        <w:rPr>
          <w:rFonts w:eastAsiaTheme="minorHAnsi"/>
          <w:bCs/>
          <w:kern w:val="36"/>
          <w:sz w:val="28"/>
          <w:szCs w:val="28"/>
        </w:rPr>
        <w:t xml:space="preserve">: </w:t>
      </w:r>
    </w:p>
    <w:p w:rsidR="00D66AEE" w:rsidRPr="006D0DF6" w:rsidRDefault="00596D53"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Tuyên truyền, phổ biến quán triệt thông qua </w:t>
      </w:r>
      <w:r w:rsidR="005D167F" w:rsidRPr="006D0DF6">
        <w:rPr>
          <w:rFonts w:eastAsiaTheme="minorHAnsi"/>
          <w:bCs/>
          <w:kern w:val="36"/>
          <w:sz w:val="28"/>
          <w:szCs w:val="28"/>
        </w:rPr>
        <w:t>họp hội đồng</w:t>
      </w:r>
      <w:r w:rsidRPr="006D0DF6">
        <w:rPr>
          <w:rFonts w:eastAsiaTheme="minorHAnsi"/>
          <w:bCs/>
          <w:kern w:val="36"/>
          <w:sz w:val="28"/>
          <w:szCs w:val="28"/>
        </w:rPr>
        <w:t xml:space="preserve">, thông qua sinh hoạt “ Ngày Pháp luật ", sinh hoạt </w:t>
      </w:r>
      <w:r w:rsidR="00D66AEE" w:rsidRPr="006D0DF6">
        <w:rPr>
          <w:rFonts w:eastAsiaTheme="minorHAnsi"/>
          <w:bCs/>
          <w:kern w:val="36"/>
          <w:sz w:val="28"/>
          <w:szCs w:val="28"/>
        </w:rPr>
        <w:t>công đoàn</w:t>
      </w:r>
      <w:r w:rsidRPr="006D0DF6">
        <w:rPr>
          <w:rFonts w:eastAsiaTheme="minorHAnsi"/>
          <w:bCs/>
          <w:kern w:val="36"/>
          <w:sz w:val="28"/>
          <w:szCs w:val="28"/>
        </w:rPr>
        <w:t xml:space="preserve">, .... Tuyên truyền, phổ biến thông qua tài liệu sinh hoạt nội bộ, tài liệu chuyên đề. </w:t>
      </w:r>
    </w:p>
    <w:p w:rsidR="00D66AEE" w:rsidRPr="006D0DF6" w:rsidRDefault="00596D53"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Tuyên truyền cổ động trực quan và trên hệ thống trang thông tin điện tử của trường học . </w:t>
      </w:r>
    </w:p>
    <w:p w:rsidR="00594D5F" w:rsidRDefault="00596D53"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Kết hợp giữa Đảng, chính quyền, đoàn thể tổ chức các đợt thi tìm hiểu, viết bài, đưa thông tin lên </w:t>
      </w:r>
      <w:r w:rsidR="00D66AEE" w:rsidRPr="006D0DF6">
        <w:rPr>
          <w:rFonts w:eastAsiaTheme="minorHAnsi"/>
          <w:bCs/>
          <w:kern w:val="36"/>
          <w:sz w:val="28"/>
          <w:szCs w:val="28"/>
        </w:rPr>
        <w:t>web</w:t>
      </w:r>
      <w:r w:rsidR="009F158E" w:rsidRPr="006D0DF6">
        <w:rPr>
          <w:rFonts w:eastAsiaTheme="minorHAnsi"/>
          <w:bCs/>
          <w:kern w:val="36"/>
          <w:sz w:val="28"/>
          <w:szCs w:val="28"/>
        </w:rPr>
        <w:t>site</w:t>
      </w:r>
      <w:r w:rsidR="00F160E4">
        <w:rPr>
          <w:rFonts w:eastAsiaTheme="minorHAnsi"/>
          <w:bCs/>
          <w:kern w:val="36"/>
          <w:sz w:val="28"/>
          <w:szCs w:val="28"/>
        </w:rPr>
        <w:t>,</w:t>
      </w:r>
      <w:r w:rsidRPr="006D0DF6">
        <w:rPr>
          <w:rFonts w:eastAsiaTheme="minorHAnsi"/>
          <w:bCs/>
          <w:kern w:val="36"/>
          <w:sz w:val="28"/>
          <w:szCs w:val="28"/>
        </w:rPr>
        <w:t>... có lồng ghép nội dung Luật Phòng, chống tham nhũng</w:t>
      </w:r>
      <w:r w:rsidR="00F160E4">
        <w:rPr>
          <w:rFonts w:eastAsiaTheme="minorHAnsi"/>
          <w:bCs/>
          <w:kern w:val="36"/>
          <w:sz w:val="28"/>
          <w:szCs w:val="28"/>
        </w:rPr>
        <w:t>,...</w:t>
      </w:r>
      <w:r w:rsidRPr="006D0DF6">
        <w:rPr>
          <w:rFonts w:eastAsiaTheme="minorHAnsi"/>
          <w:bCs/>
          <w:kern w:val="36"/>
          <w:sz w:val="28"/>
          <w:szCs w:val="28"/>
        </w:rPr>
        <w:t xml:space="preserve"> Phát huy vai trò của các đoàn thể chính trị - xã hộ</w:t>
      </w:r>
      <w:r w:rsidR="00F160E4">
        <w:rPr>
          <w:rFonts w:eastAsiaTheme="minorHAnsi"/>
          <w:bCs/>
          <w:kern w:val="36"/>
          <w:sz w:val="28"/>
          <w:szCs w:val="28"/>
        </w:rPr>
        <w:t>i trong ngành (Công Đoàn</w:t>
      </w:r>
      <w:r w:rsidRPr="006D0DF6">
        <w:rPr>
          <w:rFonts w:eastAsiaTheme="minorHAnsi"/>
          <w:bCs/>
          <w:kern w:val="36"/>
          <w:sz w:val="28"/>
          <w:szCs w:val="28"/>
        </w:rPr>
        <w:t>, Đoàn Thanh niên Cộng sản Hồ</w:t>
      </w:r>
      <w:r w:rsidR="00F160E4">
        <w:rPr>
          <w:rFonts w:eastAsiaTheme="minorHAnsi"/>
          <w:bCs/>
          <w:kern w:val="36"/>
          <w:sz w:val="28"/>
          <w:szCs w:val="28"/>
        </w:rPr>
        <w:t xml:space="preserve"> Chí Minh</w:t>
      </w:r>
      <w:r w:rsidRPr="006D0DF6">
        <w:rPr>
          <w:rFonts w:eastAsiaTheme="minorHAnsi"/>
          <w:bCs/>
          <w:kern w:val="36"/>
          <w:sz w:val="28"/>
          <w:szCs w:val="28"/>
        </w:rPr>
        <w:t>, Đội Thiếu niên Tiền phong Hồ</w:t>
      </w:r>
      <w:r w:rsidR="004B6890" w:rsidRPr="006D0DF6">
        <w:rPr>
          <w:sz w:val="28"/>
          <w:szCs w:val="28"/>
        </w:rPr>
        <w:t xml:space="preserve"> </w:t>
      </w:r>
      <w:r w:rsidR="00F160E4">
        <w:rPr>
          <w:rFonts w:eastAsiaTheme="minorHAnsi"/>
          <w:bCs/>
          <w:kern w:val="36"/>
          <w:sz w:val="28"/>
          <w:szCs w:val="28"/>
        </w:rPr>
        <w:t xml:space="preserve"> Chí Minh,...</w:t>
      </w:r>
      <w:r w:rsidR="004B6890" w:rsidRPr="006D0DF6">
        <w:rPr>
          <w:rFonts w:eastAsiaTheme="minorHAnsi"/>
          <w:bCs/>
          <w:kern w:val="36"/>
          <w:sz w:val="28"/>
          <w:szCs w:val="28"/>
        </w:rPr>
        <w:t xml:space="preserve">) trong vận động tuyên truyền nâng cao ý thức trong đấu tranh PCTN, lãng phí; thực hiện Quy chế dân chủ, thực hành tiết kiệm. </w:t>
      </w:r>
    </w:p>
    <w:p w:rsidR="00A70856" w:rsidRPr="006D0DF6" w:rsidRDefault="00A70856" w:rsidP="006D0DF6">
      <w:pPr>
        <w:pStyle w:val="NormalWeb"/>
        <w:spacing w:before="0" w:beforeAutospacing="0" w:after="0" w:afterAutospacing="0" w:line="276" w:lineRule="auto"/>
        <w:ind w:firstLine="567"/>
        <w:jc w:val="both"/>
        <w:rPr>
          <w:rFonts w:eastAsiaTheme="minorHAnsi"/>
          <w:bCs/>
          <w:kern w:val="36"/>
          <w:sz w:val="28"/>
          <w:szCs w:val="28"/>
        </w:rPr>
      </w:pPr>
      <w:r>
        <w:rPr>
          <w:rFonts w:eastAsiaTheme="minorHAnsi"/>
          <w:bCs/>
          <w:kern w:val="36"/>
          <w:sz w:val="28"/>
          <w:szCs w:val="28"/>
        </w:rPr>
        <w:t>+ Tuyên truyền qua nhóm zalo</w:t>
      </w:r>
      <w:r w:rsidR="00FF397C">
        <w:rPr>
          <w:rFonts w:eastAsiaTheme="minorHAnsi"/>
          <w:bCs/>
          <w:kern w:val="36"/>
          <w:sz w:val="28"/>
          <w:szCs w:val="28"/>
        </w:rPr>
        <w:t>.</w:t>
      </w:r>
    </w:p>
    <w:p w:rsidR="002273B1" w:rsidRPr="006D0DF6" w:rsidRDefault="004B6890"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w:t>
      </w:r>
      <w:r w:rsidR="00594D5F" w:rsidRPr="006D0DF6">
        <w:rPr>
          <w:rFonts w:eastAsiaTheme="minorHAnsi"/>
          <w:bCs/>
          <w:kern w:val="36"/>
          <w:sz w:val="28"/>
          <w:szCs w:val="28"/>
        </w:rPr>
        <w:t>Các tổ trưởng</w:t>
      </w:r>
      <w:r w:rsidRPr="006D0DF6">
        <w:rPr>
          <w:rFonts w:eastAsiaTheme="minorHAnsi"/>
          <w:bCs/>
          <w:kern w:val="36"/>
          <w:sz w:val="28"/>
          <w:szCs w:val="28"/>
        </w:rPr>
        <w:t xml:space="preserve"> rà soát các văn bản quy phạm pháp luật không còn phù hợp với chính sách pháp luật hiện hành; những qui định, hướng dẫn tổ chức thực hiện các văn bản QPPL có thể tạo cơ hội cho người thi hành công vụ gây nhũng nhiễu, khó khăn đối </w:t>
      </w:r>
      <w:r w:rsidR="00F160E4">
        <w:rPr>
          <w:rFonts w:eastAsiaTheme="minorHAnsi"/>
          <w:bCs/>
          <w:kern w:val="36"/>
          <w:sz w:val="28"/>
          <w:szCs w:val="28"/>
        </w:rPr>
        <w:t xml:space="preserve">với </w:t>
      </w:r>
      <w:r w:rsidR="002273B1" w:rsidRPr="006D0DF6">
        <w:rPr>
          <w:rFonts w:eastAsiaTheme="minorHAnsi"/>
          <w:bCs/>
          <w:kern w:val="36"/>
          <w:sz w:val="28"/>
          <w:szCs w:val="28"/>
        </w:rPr>
        <w:t>trường</w:t>
      </w:r>
      <w:r w:rsidRPr="006D0DF6">
        <w:rPr>
          <w:rFonts w:eastAsiaTheme="minorHAnsi"/>
          <w:bCs/>
          <w:kern w:val="36"/>
          <w:sz w:val="28"/>
          <w:szCs w:val="28"/>
        </w:rPr>
        <w:t xml:space="preserve"> cũng như đối với học sinh và cha mẹ học sinh; đề nghị các cấp có thẩm quyền sửa đổ</w:t>
      </w:r>
      <w:r w:rsidR="00F160E4">
        <w:rPr>
          <w:rFonts w:eastAsiaTheme="minorHAnsi"/>
          <w:bCs/>
          <w:kern w:val="36"/>
          <w:sz w:val="28"/>
          <w:szCs w:val="28"/>
        </w:rPr>
        <w:t>i</w:t>
      </w:r>
      <w:r w:rsidRPr="006D0DF6">
        <w:rPr>
          <w:rFonts w:eastAsiaTheme="minorHAnsi"/>
          <w:bCs/>
          <w:kern w:val="36"/>
          <w:sz w:val="28"/>
          <w:szCs w:val="28"/>
        </w:rPr>
        <w:t xml:space="preserve">, bổ sung cho phù hợp với pháp luật về PCTN. </w:t>
      </w:r>
    </w:p>
    <w:p w:rsidR="002273B1" w:rsidRPr="006D0DF6" w:rsidRDefault="00F160E4" w:rsidP="006D0DF6">
      <w:pPr>
        <w:pStyle w:val="NormalWeb"/>
        <w:spacing w:before="0" w:beforeAutospacing="0" w:after="0" w:afterAutospacing="0" w:line="276" w:lineRule="auto"/>
        <w:ind w:firstLine="567"/>
        <w:jc w:val="both"/>
        <w:rPr>
          <w:rFonts w:eastAsiaTheme="minorHAnsi"/>
          <w:b/>
          <w:bCs/>
          <w:kern w:val="36"/>
          <w:sz w:val="28"/>
          <w:szCs w:val="28"/>
        </w:rPr>
      </w:pPr>
      <w:r>
        <w:rPr>
          <w:rFonts w:eastAsiaTheme="minorHAnsi"/>
          <w:b/>
          <w:bCs/>
          <w:kern w:val="36"/>
          <w:sz w:val="28"/>
          <w:szCs w:val="28"/>
        </w:rPr>
        <w:t xml:space="preserve"> </w:t>
      </w:r>
      <w:r w:rsidR="004B6890" w:rsidRPr="006D0DF6">
        <w:rPr>
          <w:rFonts w:eastAsiaTheme="minorHAnsi"/>
          <w:b/>
          <w:bCs/>
          <w:kern w:val="36"/>
          <w:sz w:val="28"/>
          <w:szCs w:val="28"/>
        </w:rPr>
        <w:t xml:space="preserve">3. </w:t>
      </w:r>
      <w:r w:rsidR="002273B1" w:rsidRPr="006D0DF6">
        <w:rPr>
          <w:rFonts w:eastAsiaTheme="minorHAnsi"/>
          <w:b/>
          <w:bCs/>
          <w:kern w:val="36"/>
          <w:sz w:val="28"/>
          <w:szCs w:val="28"/>
        </w:rPr>
        <w:t>C</w:t>
      </w:r>
      <w:r w:rsidR="004B6890" w:rsidRPr="006D0DF6">
        <w:rPr>
          <w:rFonts w:eastAsiaTheme="minorHAnsi"/>
          <w:b/>
          <w:bCs/>
          <w:kern w:val="36"/>
          <w:sz w:val="28"/>
          <w:szCs w:val="28"/>
        </w:rPr>
        <w:t>ác giải pháp phòng, chống tham nhũng</w:t>
      </w:r>
    </w:p>
    <w:p w:rsidR="002273B1" w:rsidRPr="006D0DF6" w:rsidRDefault="00F160E4" w:rsidP="006D0DF6">
      <w:pPr>
        <w:pStyle w:val="NormalWeb"/>
        <w:spacing w:before="0" w:beforeAutospacing="0" w:after="0" w:afterAutospacing="0" w:line="276" w:lineRule="auto"/>
        <w:ind w:firstLine="567"/>
        <w:jc w:val="both"/>
        <w:rPr>
          <w:rFonts w:eastAsiaTheme="minorHAnsi"/>
          <w:b/>
          <w:bCs/>
          <w:kern w:val="36"/>
          <w:sz w:val="28"/>
          <w:szCs w:val="28"/>
        </w:rPr>
      </w:pPr>
      <w:r>
        <w:rPr>
          <w:rFonts w:eastAsiaTheme="minorHAnsi"/>
          <w:b/>
          <w:bCs/>
          <w:kern w:val="36"/>
          <w:sz w:val="28"/>
          <w:szCs w:val="28"/>
        </w:rPr>
        <w:t xml:space="preserve"> 3.1</w:t>
      </w:r>
      <w:r w:rsidR="004B6890" w:rsidRPr="006D0DF6">
        <w:rPr>
          <w:rFonts w:eastAsiaTheme="minorHAnsi"/>
          <w:b/>
          <w:bCs/>
          <w:kern w:val="36"/>
          <w:sz w:val="28"/>
          <w:szCs w:val="28"/>
        </w:rPr>
        <w:t>. Thực hiện công khai minh bạch trong hoạt độ</w:t>
      </w:r>
      <w:r>
        <w:rPr>
          <w:rFonts w:eastAsiaTheme="minorHAnsi"/>
          <w:b/>
          <w:bCs/>
          <w:kern w:val="36"/>
          <w:sz w:val="28"/>
          <w:szCs w:val="28"/>
        </w:rPr>
        <w:t>ng</w:t>
      </w:r>
    </w:p>
    <w:p w:rsidR="0002342E" w:rsidRPr="006D0DF6" w:rsidRDefault="004B6890"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 Đẩy mạnh hơn nữa cải cách thủ tục hành chính, tăng cường công khai minh bạch trong tất cả các hoạt động giáo dục, đào tạo và tuân thủ nghiêm túc các quy định của pháp luật về công khai minh bạch tài sản và thu nhập cá nhân. </w:t>
      </w:r>
      <w:r w:rsidR="0002342E" w:rsidRPr="006D0DF6">
        <w:rPr>
          <w:rFonts w:eastAsiaTheme="minorHAnsi"/>
          <w:bCs/>
          <w:kern w:val="36"/>
          <w:sz w:val="28"/>
          <w:szCs w:val="28"/>
        </w:rPr>
        <w:t>N</w:t>
      </w:r>
      <w:r w:rsidRPr="006D0DF6">
        <w:rPr>
          <w:rFonts w:eastAsiaTheme="minorHAnsi"/>
          <w:bCs/>
          <w:kern w:val="36"/>
          <w:sz w:val="28"/>
          <w:szCs w:val="28"/>
        </w:rPr>
        <w:t xml:space="preserve">âng cao tính trách nhiệm, giải trình của cá nhân trong thực hiện các nhiệm vụ được giao. </w:t>
      </w:r>
    </w:p>
    <w:p w:rsidR="001E2411" w:rsidRPr="006D0DF6" w:rsidRDefault="004B6890"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Tăng cường kiểm tra, giám sát </w:t>
      </w:r>
      <w:r w:rsidR="001C07F1" w:rsidRPr="006D0DF6">
        <w:rPr>
          <w:rFonts w:eastAsiaTheme="minorHAnsi"/>
          <w:bCs/>
          <w:kern w:val="36"/>
          <w:sz w:val="28"/>
          <w:szCs w:val="28"/>
        </w:rPr>
        <w:t>Ban giám hiệu, kế toán trong việc</w:t>
      </w:r>
      <w:r w:rsidRPr="006D0DF6">
        <w:rPr>
          <w:rFonts w:eastAsiaTheme="minorHAnsi"/>
          <w:bCs/>
          <w:kern w:val="36"/>
          <w:sz w:val="28"/>
          <w:szCs w:val="28"/>
        </w:rPr>
        <w:t xml:space="preserve"> thực hiện các qui định về công khai, minh bạch trong hoạt động của </w:t>
      </w:r>
      <w:r w:rsidR="001C07F1" w:rsidRPr="006D0DF6">
        <w:rPr>
          <w:rFonts w:eastAsiaTheme="minorHAnsi"/>
          <w:bCs/>
          <w:kern w:val="36"/>
          <w:sz w:val="28"/>
          <w:szCs w:val="28"/>
        </w:rPr>
        <w:t>trường</w:t>
      </w:r>
      <w:r w:rsidRPr="006D0DF6">
        <w:rPr>
          <w:rFonts w:eastAsiaTheme="minorHAnsi"/>
          <w:bCs/>
          <w:kern w:val="36"/>
          <w:sz w:val="28"/>
          <w:szCs w:val="28"/>
        </w:rPr>
        <w:t xml:space="preserve"> như: Công khai hàng quý  năm việc thu chi tài chính trong ngân sách, các khoản thu khác ngoài ngân sách </w:t>
      </w:r>
      <w:r w:rsidRPr="006D0DF6">
        <w:rPr>
          <w:rFonts w:eastAsiaTheme="minorHAnsi"/>
          <w:bCs/>
          <w:kern w:val="36"/>
          <w:sz w:val="28"/>
          <w:szCs w:val="28"/>
        </w:rPr>
        <w:lastRenderedPageBreak/>
        <w:t>nhà nước; Thực hiện công khai minh bạch trong việc đầu tư mua sắm các trang, thiết bị, đồ dùng dạy học, đồ</w:t>
      </w:r>
      <w:r w:rsidR="00F160E4">
        <w:rPr>
          <w:rFonts w:eastAsiaTheme="minorHAnsi"/>
          <w:bCs/>
          <w:kern w:val="36"/>
          <w:sz w:val="28"/>
          <w:szCs w:val="28"/>
        </w:rPr>
        <w:t xml:space="preserve"> chơi cho các cháu,...</w:t>
      </w:r>
      <w:r w:rsidRPr="006D0DF6">
        <w:rPr>
          <w:rFonts w:eastAsiaTheme="minorHAnsi"/>
          <w:bCs/>
          <w:kern w:val="36"/>
          <w:sz w:val="28"/>
          <w:szCs w:val="28"/>
        </w:rPr>
        <w:t>; Thực hiện công khai minh bạch trong bố trí sắp xếp đội ngũ cán bộ, giáo viên, nhân viên, khen thưởng, kỷ luật</w:t>
      </w:r>
      <w:r w:rsidR="00F160E4">
        <w:rPr>
          <w:rFonts w:eastAsiaTheme="minorHAnsi"/>
          <w:bCs/>
          <w:kern w:val="36"/>
          <w:sz w:val="28"/>
          <w:szCs w:val="28"/>
        </w:rPr>
        <w:t>.</w:t>
      </w:r>
      <w:r w:rsidRPr="006D0DF6">
        <w:rPr>
          <w:rFonts w:eastAsiaTheme="minorHAnsi"/>
          <w:bCs/>
          <w:kern w:val="36"/>
          <w:sz w:val="28"/>
          <w:szCs w:val="28"/>
        </w:rPr>
        <w:t xml:space="preserve"> </w:t>
      </w:r>
    </w:p>
    <w:p w:rsidR="00576BC7" w:rsidRPr="006D0DF6" w:rsidRDefault="004B6890"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Thực hiện nghiêm Quy chế công khai theo Thông tư số</w:t>
      </w:r>
      <w:r w:rsidR="00F160E4">
        <w:rPr>
          <w:rFonts w:eastAsiaTheme="minorHAnsi"/>
          <w:bCs/>
          <w:kern w:val="36"/>
          <w:sz w:val="28"/>
          <w:szCs w:val="28"/>
        </w:rPr>
        <w:t xml:space="preserve"> 36/2017/ TT-</w:t>
      </w:r>
      <w:r w:rsidRPr="006D0DF6">
        <w:rPr>
          <w:rFonts w:eastAsiaTheme="minorHAnsi"/>
          <w:bCs/>
          <w:kern w:val="36"/>
          <w:sz w:val="28"/>
          <w:szCs w:val="28"/>
        </w:rPr>
        <w:t>BGDĐT ngày 28/12/2017 của Bộ trưởng Bộ GDĐT chú ý thực hiện công khai ngân sách theo Thông tư số</w:t>
      </w:r>
      <w:r w:rsidR="00F160E4">
        <w:rPr>
          <w:rFonts w:eastAsiaTheme="minorHAnsi"/>
          <w:bCs/>
          <w:kern w:val="36"/>
          <w:sz w:val="28"/>
          <w:szCs w:val="28"/>
        </w:rPr>
        <w:t xml:space="preserve"> 61</w:t>
      </w:r>
      <w:r w:rsidRPr="006D0DF6">
        <w:rPr>
          <w:rFonts w:eastAsiaTheme="minorHAnsi"/>
          <w:bCs/>
          <w:kern w:val="36"/>
          <w:sz w:val="28"/>
          <w:szCs w:val="28"/>
        </w:rPr>
        <w:t>/</w:t>
      </w:r>
      <w:r w:rsidR="00F160E4">
        <w:rPr>
          <w:rFonts w:eastAsiaTheme="minorHAnsi"/>
          <w:bCs/>
          <w:kern w:val="36"/>
          <w:sz w:val="28"/>
          <w:szCs w:val="28"/>
        </w:rPr>
        <w:t>2017/TT-</w:t>
      </w:r>
      <w:r w:rsidRPr="006D0DF6">
        <w:rPr>
          <w:rFonts w:eastAsiaTheme="minorHAnsi"/>
          <w:bCs/>
          <w:kern w:val="36"/>
          <w:sz w:val="28"/>
          <w:szCs w:val="28"/>
        </w:rPr>
        <w:t>BTC ngày 15/6/2017 của Bộ Tài chính về hướng dẫn công khai ngân sách đối với đơn vị dự</w:t>
      </w:r>
      <w:r w:rsidR="00F160E4">
        <w:rPr>
          <w:rFonts w:eastAsiaTheme="minorHAnsi"/>
          <w:bCs/>
          <w:kern w:val="36"/>
          <w:sz w:val="28"/>
          <w:szCs w:val="28"/>
        </w:rPr>
        <w:t xml:space="preserve"> toán ngân sách</w:t>
      </w:r>
      <w:r w:rsidRPr="006D0DF6">
        <w:rPr>
          <w:rFonts w:eastAsiaTheme="minorHAnsi"/>
          <w:bCs/>
          <w:kern w:val="36"/>
          <w:sz w:val="28"/>
          <w:szCs w:val="28"/>
        </w:rPr>
        <w:t>, tổ chức được ngân sách nhà nước hỗ trợ và Thông tư số</w:t>
      </w:r>
      <w:r w:rsidR="00F160E4">
        <w:rPr>
          <w:rFonts w:eastAsiaTheme="minorHAnsi"/>
          <w:bCs/>
          <w:kern w:val="36"/>
          <w:sz w:val="28"/>
          <w:szCs w:val="28"/>
        </w:rPr>
        <w:t xml:space="preserve"> 90/2018/TT-</w:t>
      </w:r>
      <w:r w:rsidRPr="006D0DF6">
        <w:rPr>
          <w:rFonts w:eastAsiaTheme="minorHAnsi"/>
          <w:bCs/>
          <w:kern w:val="36"/>
          <w:sz w:val="28"/>
          <w:szCs w:val="28"/>
        </w:rPr>
        <w:t>BTC ngày 28/9/2018 của Bộ Tài chính Sửa đổ</w:t>
      </w:r>
      <w:r w:rsidR="00F160E4">
        <w:rPr>
          <w:rFonts w:eastAsiaTheme="minorHAnsi"/>
          <w:bCs/>
          <w:kern w:val="36"/>
          <w:sz w:val="28"/>
          <w:szCs w:val="28"/>
        </w:rPr>
        <w:t>i</w:t>
      </w:r>
      <w:r w:rsidRPr="006D0DF6">
        <w:rPr>
          <w:rFonts w:eastAsiaTheme="minorHAnsi"/>
          <w:bCs/>
          <w:kern w:val="36"/>
          <w:sz w:val="28"/>
          <w:szCs w:val="28"/>
        </w:rPr>
        <w:t>, bổ sung một số điều của Thông tư số</w:t>
      </w:r>
      <w:r w:rsidR="00F160E4">
        <w:rPr>
          <w:rFonts w:eastAsiaTheme="minorHAnsi"/>
          <w:bCs/>
          <w:kern w:val="36"/>
          <w:sz w:val="28"/>
          <w:szCs w:val="28"/>
        </w:rPr>
        <w:t xml:space="preserve"> 61/2017/TT-</w:t>
      </w:r>
      <w:r w:rsidRPr="006D0DF6">
        <w:rPr>
          <w:rFonts w:eastAsiaTheme="minorHAnsi"/>
          <w:bCs/>
          <w:kern w:val="36"/>
          <w:sz w:val="28"/>
          <w:szCs w:val="28"/>
        </w:rPr>
        <w:t>BTC ngày 15 tháng 6 năm 2017của Bộ Tài chính hướng dẫn về công khai ngân sách đối với đơn vị dự toán ngân sách, tổ chức được ngân sách nhà nước hỗ trợ</w:t>
      </w:r>
      <w:r w:rsidR="00F160E4">
        <w:rPr>
          <w:rFonts w:eastAsiaTheme="minorHAnsi"/>
          <w:bCs/>
          <w:kern w:val="36"/>
          <w:sz w:val="28"/>
          <w:szCs w:val="28"/>
        </w:rPr>
        <w:t>.</w:t>
      </w:r>
      <w:r w:rsidRPr="006D0DF6">
        <w:rPr>
          <w:rFonts w:eastAsiaTheme="minorHAnsi"/>
          <w:bCs/>
          <w:kern w:val="36"/>
          <w:sz w:val="28"/>
          <w:szCs w:val="28"/>
        </w:rPr>
        <w:t xml:space="preserve"> </w:t>
      </w:r>
    </w:p>
    <w:p w:rsidR="00337ABC" w:rsidRPr="006D0DF6" w:rsidRDefault="004B6890" w:rsidP="006D0DF6">
      <w:pPr>
        <w:pStyle w:val="NormalWeb"/>
        <w:spacing w:before="0" w:beforeAutospacing="0" w:after="0" w:afterAutospacing="0" w:line="276" w:lineRule="auto"/>
        <w:ind w:firstLine="567"/>
        <w:jc w:val="both"/>
        <w:rPr>
          <w:rFonts w:eastAsiaTheme="minorHAnsi"/>
          <w:bCs/>
          <w:kern w:val="36"/>
          <w:sz w:val="28"/>
          <w:szCs w:val="28"/>
        </w:rPr>
      </w:pPr>
      <w:r w:rsidRPr="006D0DF6">
        <w:rPr>
          <w:rFonts w:eastAsiaTheme="minorHAnsi"/>
          <w:bCs/>
          <w:kern w:val="36"/>
          <w:sz w:val="28"/>
          <w:szCs w:val="28"/>
        </w:rPr>
        <w:t xml:space="preserve">- Thực hiện dân chủ, công khai trong quản lý, điều hành hoạt động của </w:t>
      </w:r>
      <w:r w:rsidR="00576BC7" w:rsidRPr="006D0DF6">
        <w:rPr>
          <w:rFonts w:eastAsiaTheme="minorHAnsi"/>
          <w:bCs/>
          <w:kern w:val="36"/>
          <w:sz w:val="28"/>
          <w:szCs w:val="28"/>
        </w:rPr>
        <w:t>trường</w:t>
      </w:r>
      <w:r w:rsidRPr="006D0DF6">
        <w:rPr>
          <w:rFonts w:eastAsiaTheme="minorHAnsi"/>
          <w:bCs/>
          <w:kern w:val="36"/>
          <w:sz w:val="28"/>
          <w:szCs w:val="28"/>
        </w:rPr>
        <w:t>; trong quản lý, sử dụng, đào tạo, bồi dưỡng, thực hiện chế độ, chính sách đối với nhà giáo, cán bộ quản lý, người lao động và người học theo quy định của pháp luật, đúng quy định Nghị đị</w:t>
      </w:r>
      <w:r w:rsidR="00F160E4">
        <w:rPr>
          <w:rFonts w:eastAsiaTheme="minorHAnsi"/>
          <w:bCs/>
          <w:kern w:val="36"/>
          <w:sz w:val="28"/>
          <w:szCs w:val="28"/>
        </w:rPr>
        <w:t>nh 04/2015/ NĐ-</w:t>
      </w:r>
      <w:r w:rsidRPr="006D0DF6">
        <w:rPr>
          <w:rFonts w:eastAsiaTheme="minorHAnsi"/>
          <w:bCs/>
          <w:kern w:val="36"/>
          <w:sz w:val="28"/>
          <w:szCs w:val="28"/>
        </w:rPr>
        <w:t>CP thực hiện dân chủ trong hoạt động của cơ quan hành chính nhà nước và đơn vị sự nghiệp công lậ</w:t>
      </w:r>
      <w:r w:rsidR="00F160E4">
        <w:rPr>
          <w:rFonts w:eastAsiaTheme="minorHAnsi"/>
          <w:bCs/>
          <w:kern w:val="36"/>
          <w:sz w:val="28"/>
          <w:szCs w:val="28"/>
        </w:rPr>
        <w:t>p và Thông tư 11/2020/TT-</w:t>
      </w:r>
      <w:r w:rsidRPr="006D0DF6">
        <w:rPr>
          <w:rFonts w:eastAsiaTheme="minorHAnsi"/>
          <w:bCs/>
          <w:kern w:val="36"/>
          <w:sz w:val="28"/>
          <w:szCs w:val="28"/>
        </w:rPr>
        <w:t>BGDĐT về hướng dẫn thực hiện dân chủ trong hoạt động của cơ sở giáo dục công lập do Bộ Giáo dục và Đào tạ</w:t>
      </w:r>
      <w:r w:rsidR="00F160E4">
        <w:rPr>
          <w:rFonts w:eastAsiaTheme="minorHAnsi"/>
          <w:bCs/>
          <w:kern w:val="36"/>
          <w:sz w:val="28"/>
          <w:szCs w:val="28"/>
        </w:rPr>
        <w:t>o ban hành</w:t>
      </w:r>
      <w:r w:rsidRPr="006D0DF6">
        <w:rPr>
          <w:rFonts w:eastAsiaTheme="minorHAnsi"/>
          <w:bCs/>
          <w:kern w:val="36"/>
          <w:sz w:val="28"/>
          <w:szCs w:val="28"/>
        </w:rPr>
        <w:t>.</w:t>
      </w:r>
    </w:p>
    <w:p w:rsidR="00E30C9A" w:rsidRPr="006D0DF6" w:rsidRDefault="007654E6" w:rsidP="006D0DF6">
      <w:pPr>
        <w:pStyle w:val="NormalWeb"/>
        <w:spacing w:before="0" w:beforeAutospacing="0" w:after="0" w:afterAutospacing="0" w:line="276" w:lineRule="auto"/>
        <w:ind w:firstLine="720"/>
        <w:jc w:val="both"/>
        <w:rPr>
          <w:sz w:val="28"/>
          <w:szCs w:val="28"/>
        </w:rPr>
      </w:pPr>
      <w:r w:rsidRPr="006D0DF6">
        <w:rPr>
          <w:sz w:val="28"/>
          <w:szCs w:val="28"/>
        </w:rPr>
        <w:t xml:space="preserve">- Hoàn thiện và tổ chức thực hiện nghiêm túc Quy chế người phát ngôn của trường; thực hiện nghiêm Luật về tiếp cận thông tin. Tiếp tục hoàn thiện và đưa Website của trường học đi vào hoạt động thường xuyên, có hiệu quả. </w:t>
      </w:r>
    </w:p>
    <w:p w:rsidR="00595BA1" w:rsidRPr="006D0DF6" w:rsidRDefault="00F160E4" w:rsidP="006D0DF6">
      <w:pPr>
        <w:pStyle w:val="NormalWeb"/>
        <w:spacing w:before="0" w:beforeAutospacing="0" w:after="0" w:afterAutospacing="0" w:line="276" w:lineRule="auto"/>
        <w:ind w:firstLine="720"/>
        <w:jc w:val="both"/>
        <w:rPr>
          <w:b/>
          <w:sz w:val="28"/>
          <w:szCs w:val="28"/>
        </w:rPr>
      </w:pPr>
      <w:r>
        <w:rPr>
          <w:b/>
          <w:sz w:val="28"/>
          <w:szCs w:val="28"/>
        </w:rPr>
        <w:t>3.2</w:t>
      </w:r>
      <w:r w:rsidR="007654E6" w:rsidRPr="006D0DF6">
        <w:rPr>
          <w:b/>
          <w:sz w:val="28"/>
          <w:szCs w:val="28"/>
        </w:rPr>
        <w:t xml:space="preserve">. Tăng cường vai trò, trách nhiệm và tính tiên phong, gương mẫu của người đứng đầu; thực hiện quy tắc ứng xử trong trường học, giữ </w:t>
      </w:r>
      <w:r>
        <w:rPr>
          <w:b/>
          <w:sz w:val="28"/>
          <w:szCs w:val="28"/>
        </w:rPr>
        <w:t>gìn phẩm chất đạo đức nhà giáo</w:t>
      </w:r>
    </w:p>
    <w:p w:rsidR="00477255" w:rsidRPr="006D0DF6" w:rsidRDefault="00595BA1" w:rsidP="006D0DF6">
      <w:pPr>
        <w:pStyle w:val="NormalWeb"/>
        <w:spacing w:before="0" w:beforeAutospacing="0" w:after="0" w:afterAutospacing="0" w:line="276" w:lineRule="auto"/>
        <w:ind w:firstLine="720"/>
        <w:jc w:val="both"/>
        <w:rPr>
          <w:sz w:val="28"/>
          <w:szCs w:val="28"/>
        </w:rPr>
      </w:pPr>
      <w:r w:rsidRPr="006D0DF6">
        <w:rPr>
          <w:sz w:val="28"/>
          <w:szCs w:val="28"/>
        </w:rPr>
        <w:t xml:space="preserve">- </w:t>
      </w:r>
      <w:r w:rsidR="008873A1" w:rsidRPr="006D0DF6">
        <w:rPr>
          <w:sz w:val="28"/>
          <w:szCs w:val="28"/>
        </w:rPr>
        <w:t>Hiệu trưởng</w:t>
      </w:r>
      <w:r w:rsidR="007654E6" w:rsidRPr="006D0DF6">
        <w:rPr>
          <w:sz w:val="28"/>
          <w:szCs w:val="28"/>
        </w:rPr>
        <w:t xml:space="preserve"> nâng cao vai trò, trách nhiệm  tính tiên phong gương mẫu, trực tiếp lãnh đạo, chỉ đạo công tác phòng, chống tham nhũng, chống lãng phí;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w:t>
      </w:r>
    </w:p>
    <w:p w:rsidR="00D067E1" w:rsidRPr="006D0DF6" w:rsidRDefault="007654E6" w:rsidP="006D0DF6">
      <w:pPr>
        <w:pStyle w:val="NormalWeb"/>
        <w:spacing w:before="0" w:beforeAutospacing="0" w:after="0" w:afterAutospacing="0" w:line="276" w:lineRule="auto"/>
        <w:ind w:firstLine="720"/>
        <w:jc w:val="both"/>
        <w:rPr>
          <w:sz w:val="28"/>
          <w:szCs w:val="28"/>
        </w:rPr>
      </w:pPr>
      <w:r w:rsidRPr="006D0DF6">
        <w:rPr>
          <w:sz w:val="28"/>
          <w:szCs w:val="28"/>
        </w:rPr>
        <w:t xml:space="preserve"> - Thực hiện phân công, phân cấp rõ ràng; quy định cụ thể, rõ ràng chức năng, nhiệm vụ, quyền hạn của mỗi </w:t>
      </w:r>
      <w:r w:rsidR="00D067E1" w:rsidRPr="006D0DF6">
        <w:rPr>
          <w:sz w:val="28"/>
          <w:szCs w:val="28"/>
        </w:rPr>
        <w:t>người</w:t>
      </w:r>
      <w:r w:rsidRPr="006D0DF6">
        <w:rPr>
          <w:sz w:val="28"/>
          <w:szCs w:val="28"/>
        </w:rPr>
        <w:t>, khắc phục tình trạng chồng chéo trong hoạt động quản lý. Thực hiện nghiêm việc đánh giá cán bộ công chức, viên chức hàng năm trên cơ sở kết quả thực hiện chức trách được giao.</w:t>
      </w:r>
    </w:p>
    <w:p w:rsidR="00BA5288" w:rsidRPr="006D0DF6" w:rsidRDefault="007654E6" w:rsidP="006D0DF6">
      <w:pPr>
        <w:pStyle w:val="NormalWeb"/>
        <w:spacing w:before="0" w:beforeAutospacing="0" w:after="0" w:afterAutospacing="0" w:line="276" w:lineRule="auto"/>
        <w:ind w:firstLine="720"/>
        <w:jc w:val="both"/>
        <w:rPr>
          <w:sz w:val="28"/>
          <w:szCs w:val="28"/>
        </w:rPr>
      </w:pPr>
      <w:r w:rsidRPr="006D0DF6">
        <w:rPr>
          <w:sz w:val="28"/>
          <w:szCs w:val="28"/>
        </w:rPr>
        <w:t xml:space="preserve"> - Tăng cường lãnh đạo, chỉ đạo, kiểm tra, giám sát đối với viên chức trong thực </w:t>
      </w:r>
      <w:r w:rsidR="00834E03" w:rsidRPr="006D0DF6">
        <w:rPr>
          <w:sz w:val="28"/>
          <w:szCs w:val="28"/>
        </w:rPr>
        <w:t>hện niệm vụ</w:t>
      </w:r>
      <w:r w:rsidRPr="006D0DF6">
        <w:rPr>
          <w:sz w:val="28"/>
          <w:szCs w:val="28"/>
        </w:rPr>
        <w:t>. Kịp thời phát hiện và xử lý nghiêm minh những trường hợp vi phạm; kiên quyết đưa ra khỏi tổ chức viên chức thoái hóa, biến chất, vi phạm pháp luật; đồng thời, lựa chọn</w:t>
      </w:r>
      <w:r w:rsidR="00834E03" w:rsidRPr="006D0DF6">
        <w:rPr>
          <w:sz w:val="28"/>
          <w:szCs w:val="28"/>
        </w:rPr>
        <w:t>,</w:t>
      </w:r>
      <w:r w:rsidRPr="006D0DF6">
        <w:rPr>
          <w:sz w:val="28"/>
          <w:szCs w:val="28"/>
        </w:rPr>
        <w:t xml:space="preserve"> bố trí những viên chức có đủ phẩm chất đạo đức, năng lực chuyên môn, nghiệp vụ để đảm nhiệm các vị trí việc làm</w:t>
      </w:r>
      <w:r w:rsidR="00BA5288" w:rsidRPr="006D0DF6">
        <w:rPr>
          <w:sz w:val="28"/>
          <w:szCs w:val="28"/>
        </w:rPr>
        <w:t>.</w:t>
      </w:r>
    </w:p>
    <w:p w:rsidR="003B7C35" w:rsidRPr="006D0DF6" w:rsidRDefault="003E0D6E" w:rsidP="006D0DF6">
      <w:pPr>
        <w:pStyle w:val="NormalWeb"/>
        <w:spacing w:before="0" w:beforeAutospacing="0" w:after="0" w:afterAutospacing="0" w:line="276" w:lineRule="auto"/>
        <w:ind w:firstLine="720"/>
        <w:jc w:val="both"/>
        <w:rPr>
          <w:sz w:val="28"/>
          <w:szCs w:val="28"/>
        </w:rPr>
      </w:pPr>
      <w:r w:rsidRPr="006D0DF6">
        <w:rPr>
          <w:sz w:val="28"/>
          <w:szCs w:val="28"/>
        </w:rPr>
        <w:t>-</w:t>
      </w:r>
      <w:r w:rsidR="007654E6" w:rsidRPr="006D0DF6">
        <w:rPr>
          <w:sz w:val="28"/>
          <w:szCs w:val="28"/>
        </w:rPr>
        <w:t xml:space="preserve"> Tăng cư</w:t>
      </w:r>
      <w:r w:rsidR="00F160E4">
        <w:rPr>
          <w:sz w:val="28"/>
          <w:szCs w:val="28"/>
        </w:rPr>
        <w:t>ờng giáo dục ý thức thực hiện “</w:t>
      </w:r>
      <w:r w:rsidR="007654E6" w:rsidRPr="006D0DF6">
        <w:rPr>
          <w:sz w:val="28"/>
          <w:szCs w:val="28"/>
        </w:rPr>
        <w:t xml:space="preserve">Cần, kiệm, liêm, chính, chí công vô tư ”, ý thức trách nhiệm phòng ngừa, phát hiện tham nhũng. Thực hiện nghiêm các </w:t>
      </w:r>
      <w:r w:rsidR="007654E6" w:rsidRPr="006D0DF6">
        <w:rPr>
          <w:sz w:val="28"/>
          <w:szCs w:val="28"/>
        </w:rPr>
        <w:lastRenderedPageBreak/>
        <w:t>quy tắc ứng xử, đạo đức công vụ, đạo đức nhà giáo và tăng cường giám sát việc thực hiện của viên chức, nhà giáo theo quy định của pháp luậ</w:t>
      </w:r>
      <w:r w:rsidR="00F160E4">
        <w:rPr>
          <w:sz w:val="28"/>
          <w:szCs w:val="28"/>
        </w:rPr>
        <w:t>t</w:t>
      </w:r>
      <w:r w:rsidR="007654E6" w:rsidRPr="006D0DF6">
        <w:rPr>
          <w:sz w:val="28"/>
          <w:szCs w:val="28"/>
        </w:rPr>
        <w:t xml:space="preserve">. Tăng cường kiểm tra, phối hợp thanh tra việc thực hiện các quy định của pháp luật về hoạt động sư phạm của nhà giáo. </w:t>
      </w:r>
      <w:r w:rsidR="003B7C35" w:rsidRPr="006D0DF6">
        <w:rPr>
          <w:sz w:val="28"/>
          <w:szCs w:val="28"/>
        </w:rPr>
        <w:t xml:space="preserve">     </w:t>
      </w:r>
    </w:p>
    <w:p w:rsidR="00226476" w:rsidRPr="006D0DF6" w:rsidRDefault="00F160E4" w:rsidP="006D0DF6">
      <w:pPr>
        <w:pStyle w:val="NormalWeb"/>
        <w:spacing w:before="0" w:beforeAutospacing="0" w:after="0" w:afterAutospacing="0" w:line="276" w:lineRule="auto"/>
        <w:ind w:firstLine="720"/>
        <w:jc w:val="both"/>
        <w:rPr>
          <w:b/>
          <w:sz w:val="28"/>
          <w:szCs w:val="28"/>
        </w:rPr>
      </w:pPr>
      <w:r>
        <w:rPr>
          <w:b/>
          <w:sz w:val="28"/>
          <w:szCs w:val="28"/>
        </w:rPr>
        <w:t>3.3</w:t>
      </w:r>
      <w:r w:rsidR="007654E6" w:rsidRPr="006D0DF6">
        <w:rPr>
          <w:b/>
          <w:sz w:val="28"/>
          <w:szCs w:val="28"/>
        </w:rPr>
        <w:t>. Xây dựng và thực hiện định mức, tiêu chuẩn, chế độ</w:t>
      </w:r>
    </w:p>
    <w:p w:rsidR="009C452F" w:rsidRPr="006D0DF6" w:rsidRDefault="007654E6" w:rsidP="006D0DF6">
      <w:pPr>
        <w:pStyle w:val="NormalWeb"/>
        <w:spacing w:before="0" w:beforeAutospacing="0" w:after="0" w:afterAutospacing="0" w:line="276" w:lineRule="auto"/>
        <w:ind w:firstLine="720"/>
        <w:jc w:val="both"/>
        <w:rPr>
          <w:sz w:val="28"/>
          <w:szCs w:val="28"/>
        </w:rPr>
      </w:pPr>
      <w:r w:rsidRPr="006D0DF6">
        <w:rPr>
          <w:sz w:val="28"/>
          <w:szCs w:val="28"/>
        </w:rPr>
        <w:t xml:space="preserve"> - </w:t>
      </w:r>
      <w:r w:rsidR="006E2DEA" w:rsidRPr="006D0DF6">
        <w:rPr>
          <w:sz w:val="28"/>
          <w:szCs w:val="28"/>
        </w:rPr>
        <w:t>T</w:t>
      </w:r>
      <w:r w:rsidRPr="006D0DF6">
        <w:rPr>
          <w:sz w:val="28"/>
          <w:szCs w:val="28"/>
        </w:rPr>
        <w:t>hực hiện nghiêm túc các quy định về chế độ, định mức, tiêu chuẩn; xây dựng Quy chế chi tiêu nội bộ đảm bảo nguyên tắc công khai, dân chủ, đúng quy định, phục vụ hiệu quả hoạt động của cơ quan, đơn vị; xây dựng kế hoạch tự kiểm tra nội bộ về việc thực hiện chế độ, tiêu chuẩn, định m</w:t>
      </w:r>
      <w:r w:rsidR="00F160E4">
        <w:rPr>
          <w:sz w:val="28"/>
          <w:szCs w:val="28"/>
        </w:rPr>
        <w:t>ức tại đơn vị; tổng hợp kết quả</w:t>
      </w:r>
      <w:r w:rsidRPr="006D0DF6">
        <w:rPr>
          <w:sz w:val="28"/>
          <w:szCs w:val="28"/>
        </w:rPr>
        <w:t xml:space="preserve">, báo cáo </w:t>
      </w:r>
      <w:r w:rsidR="006E2DEA" w:rsidRPr="006D0DF6">
        <w:rPr>
          <w:sz w:val="28"/>
          <w:szCs w:val="28"/>
        </w:rPr>
        <w:t>Phòng Giáo dục và Đào tạo.</w:t>
      </w:r>
      <w:r w:rsidR="00710AE4" w:rsidRPr="006D0DF6">
        <w:rPr>
          <w:sz w:val="28"/>
          <w:szCs w:val="28"/>
        </w:rPr>
        <w:t xml:space="preserve">  </w:t>
      </w:r>
    </w:p>
    <w:p w:rsidR="003E3802" w:rsidRPr="006D0DF6" w:rsidRDefault="009C452F" w:rsidP="006D0DF6">
      <w:pPr>
        <w:pStyle w:val="NormalWeb"/>
        <w:spacing w:before="0" w:beforeAutospacing="0" w:after="0" w:afterAutospacing="0" w:line="276" w:lineRule="auto"/>
        <w:ind w:firstLine="720"/>
        <w:jc w:val="both"/>
        <w:rPr>
          <w:sz w:val="28"/>
          <w:szCs w:val="28"/>
        </w:rPr>
      </w:pPr>
      <w:r w:rsidRPr="006D0DF6">
        <w:rPr>
          <w:sz w:val="28"/>
          <w:szCs w:val="28"/>
        </w:rPr>
        <w:t xml:space="preserve">- </w:t>
      </w:r>
      <w:r w:rsidR="00710AE4" w:rsidRPr="006D0DF6">
        <w:rPr>
          <w:sz w:val="28"/>
          <w:szCs w:val="28"/>
        </w:rPr>
        <w:t>Công b</w:t>
      </w:r>
      <w:r w:rsidR="00F160E4">
        <w:rPr>
          <w:sz w:val="28"/>
          <w:szCs w:val="28"/>
        </w:rPr>
        <w:t>ố công khai các chế độ định mức</w:t>
      </w:r>
      <w:r w:rsidR="00710AE4" w:rsidRPr="006D0DF6">
        <w:rPr>
          <w:sz w:val="28"/>
          <w:szCs w:val="28"/>
        </w:rPr>
        <w:t xml:space="preserve">, tiêu chuẩn và công khai việc thực hiện chế độ, định mức, tiêu chuẩn sử dụng tài sản công của </w:t>
      </w:r>
      <w:r w:rsidRPr="006D0DF6">
        <w:rPr>
          <w:sz w:val="28"/>
          <w:szCs w:val="28"/>
        </w:rPr>
        <w:t>viên chức. T</w:t>
      </w:r>
      <w:r w:rsidR="00710AE4" w:rsidRPr="006D0DF6">
        <w:rPr>
          <w:sz w:val="28"/>
          <w:szCs w:val="28"/>
        </w:rPr>
        <w:t xml:space="preserve">ăng cường công tác thanh tra, kiểm tra việc công khai, minh bạch trong các hoạt động; việc chấp hành quy định </w:t>
      </w:r>
      <w:r w:rsidR="00F160E4">
        <w:rPr>
          <w:sz w:val="28"/>
          <w:szCs w:val="28"/>
        </w:rPr>
        <w:t>về định mức, tiêu chuẩn, chế độ,</w:t>
      </w:r>
      <w:r w:rsidR="00710AE4" w:rsidRPr="006D0DF6">
        <w:rPr>
          <w:sz w:val="28"/>
          <w:szCs w:val="28"/>
        </w:rPr>
        <w:t xml:space="preserve">... nhằm chấn chỉnh kịp thời các vị phạm, góp phần phòng ngừa tham nhũng phát sinh. </w:t>
      </w:r>
    </w:p>
    <w:p w:rsidR="006F5DBE" w:rsidRPr="006D0DF6" w:rsidRDefault="00F160E4" w:rsidP="006D0DF6">
      <w:pPr>
        <w:pStyle w:val="NormalWeb"/>
        <w:spacing w:before="0" w:beforeAutospacing="0" w:after="0" w:afterAutospacing="0" w:line="276" w:lineRule="auto"/>
        <w:ind w:firstLine="720"/>
        <w:jc w:val="both"/>
        <w:rPr>
          <w:b/>
          <w:sz w:val="28"/>
          <w:szCs w:val="28"/>
        </w:rPr>
      </w:pPr>
      <w:r>
        <w:rPr>
          <w:b/>
          <w:sz w:val="28"/>
          <w:szCs w:val="28"/>
        </w:rPr>
        <w:t>3.4</w:t>
      </w:r>
      <w:r w:rsidR="00710AE4" w:rsidRPr="006D0DF6">
        <w:rPr>
          <w:b/>
          <w:sz w:val="28"/>
          <w:szCs w:val="28"/>
        </w:rPr>
        <w:t xml:space="preserve">. Thực hiện cải cách hành chính ứng dụng khoa học công nghệ trong quản lý và thanh toán không dùng tiền mặt </w:t>
      </w:r>
    </w:p>
    <w:p w:rsidR="00845EA4" w:rsidRPr="006D0DF6" w:rsidRDefault="006F5DBE" w:rsidP="006D0DF6">
      <w:pPr>
        <w:pStyle w:val="NormalWeb"/>
        <w:spacing w:before="0" w:beforeAutospacing="0" w:after="0" w:afterAutospacing="0" w:line="276" w:lineRule="auto"/>
        <w:ind w:firstLine="720"/>
        <w:jc w:val="both"/>
        <w:rPr>
          <w:sz w:val="28"/>
          <w:szCs w:val="28"/>
        </w:rPr>
      </w:pPr>
      <w:r w:rsidRPr="006D0DF6">
        <w:rPr>
          <w:sz w:val="28"/>
          <w:szCs w:val="28"/>
        </w:rPr>
        <w:t xml:space="preserve">- </w:t>
      </w:r>
      <w:r w:rsidR="00710AE4" w:rsidRPr="006D0DF6">
        <w:rPr>
          <w:sz w:val="28"/>
          <w:szCs w:val="28"/>
        </w:rPr>
        <w:t>Tiếp tục đẩy mạnh công tác cải cách hành chính gắn với việc công khai minh bạch về tổ chức và hoạt động của trường học; thực hiện rà soát, tham mưu thay thế, sửa đổi, bổ sung các nội quy, quy chế bảo đảm theo quy định pháp luật phù hợp với t</w:t>
      </w:r>
      <w:r w:rsidR="00F160E4">
        <w:rPr>
          <w:sz w:val="28"/>
          <w:szCs w:val="28"/>
        </w:rPr>
        <w:t>ì</w:t>
      </w:r>
      <w:r w:rsidR="00710AE4" w:rsidRPr="006D0DF6">
        <w:rPr>
          <w:sz w:val="28"/>
          <w:szCs w:val="28"/>
        </w:rPr>
        <w:t xml:space="preserve">nh hình thực tiễn. </w:t>
      </w:r>
    </w:p>
    <w:p w:rsidR="00580E82" w:rsidRPr="006D0DF6" w:rsidRDefault="00845EA4" w:rsidP="006D0DF6">
      <w:pPr>
        <w:pStyle w:val="NormalWeb"/>
        <w:spacing w:before="0" w:beforeAutospacing="0" w:after="0" w:afterAutospacing="0" w:line="276" w:lineRule="auto"/>
        <w:ind w:firstLine="720"/>
        <w:jc w:val="both"/>
        <w:rPr>
          <w:sz w:val="28"/>
          <w:szCs w:val="28"/>
        </w:rPr>
      </w:pPr>
      <w:r w:rsidRPr="006D0DF6">
        <w:rPr>
          <w:sz w:val="28"/>
          <w:szCs w:val="28"/>
        </w:rPr>
        <w:t xml:space="preserve">- </w:t>
      </w:r>
      <w:r w:rsidR="00710AE4" w:rsidRPr="006D0DF6">
        <w:rPr>
          <w:sz w:val="28"/>
          <w:szCs w:val="28"/>
        </w:rPr>
        <w:t>Tiếp tục đẩy mạnh, đồng bộ, hiệu quả công tác cải cách thủ tục hành chính, kiểm soát thủ tục hành chính thuộc lĩnh vực giáo dục liên quan đến người dân; rà soát, đề xuất cắt giảm, đơn giản hóa các thủ tục hành chính liên quan đến lĩnh vực giáo dục; tối ưu hóa quy trình giải quyết thủ tục hành chính trên cơ sở ứng dụng mạnh mẽ công nghệ thông tin. Thực hiện Kế hoạch cải cách hành chính nhà nước tỉnh Bình Dương giai đoạn 2021 -202</w:t>
      </w:r>
      <w:r w:rsidR="00D63B41" w:rsidRPr="006D0DF6">
        <w:rPr>
          <w:sz w:val="28"/>
          <w:szCs w:val="28"/>
        </w:rPr>
        <w:t>5</w:t>
      </w:r>
      <w:r w:rsidR="00710AE4" w:rsidRPr="006D0DF6">
        <w:rPr>
          <w:sz w:val="28"/>
          <w:szCs w:val="28"/>
        </w:rPr>
        <w:t>, gắn với cải thiện và nâng c</w:t>
      </w:r>
      <w:r w:rsidR="00F160E4">
        <w:rPr>
          <w:sz w:val="28"/>
          <w:szCs w:val="28"/>
        </w:rPr>
        <w:t>ao Chỉ số cải cách hành chính (PAR index</w:t>
      </w:r>
      <w:r w:rsidR="00710AE4" w:rsidRPr="006D0DF6">
        <w:rPr>
          <w:sz w:val="28"/>
          <w:szCs w:val="28"/>
        </w:rPr>
        <w:t>), Ch</w:t>
      </w:r>
      <w:r w:rsidR="00F160E4">
        <w:rPr>
          <w:sz w:val="28"/>
          <w:szCs w:val="28"/>
        </w:rPr>
        <w:t>ỉ</w:t>
      </w:r>
      <w:r w:rsidR="00710AE4" w:rsidRPr="006D0DF6">
        <w:rPr>
          <w:sz w:val="28"/>
          <w:szCs w:val="28"/>
        </w:rPr>
        <w:t xml:space="preserve"> số hài </w:t>
      </w:r>
      <w:r w:rsidR="00F160E4">
        <w:rPr>
          <w:sz w:val="28"/>
          <w:szCs w:val="28"/>
        </w:rPr>
        <w:t>lòng về sự phục vụ hành chính (SIPAS</w:t>
      </w:r>
      <w:r w:rsidR="00710AE4" w:rsidRPr="006D0DF6">
        <w:rPr>
          <w:sz w:val="28"/>
          <w:szCs w:val="28"/>
        </w:rPr>
        <w:t>), Chỉ số sẵn sàng cho ứng dụng và phát triển công n</w:t>
      </w:r>
      <w:r w:rsidR="00F160E4">
        <w:rPr>
          <w:sz w:val="28"/>
          <w:szCs w:val="28"/>
        </w:rPr>
        <w:t>ghệ thông tin và truyền thông (</w:t>
      </w:r>
      <w:r w:rsidR="00710AE4" w:rsidRPr="006D0DF6">
        <w:rPr>
          <w:sz w:val="28"/>
          <w:szCs w:val="28"/>
        </w:rPr>
        <w:t xml:space="preserve">ICT Index); tiếp tục thực hiện </w:t>
      </w:r>
      <w:r w:rsidR="00F160E4">
        <w:rPr>
          <w:sz w:val="28"/>
          <w:szCs w:val="28"/>
        </w:rPr>
        <w:t>mô hình “</w:t>
      </w:r>
      <w:r w:rsidR="00710AE4" w:rsidRPr="006D0DF6">
        <w:rPr>
          <w:sz w:val="28"/>
          <w:szCs w:val="28"/>
        </w:rPr>
        <w:t>Chính quyền</w:t>
      </w:r>
      <w:r w:rsidR="00F160E4">
        <w:rPr>
          <w:sz w:val="28"/>
          <w:szCs w:val="28"/>
        </w:rPr>
        <w:t xml:space="preserve"> thân thiện, công sở thân thiện</w:t>
      </w:r>
      <w:r w:rsidR="00710AE4" w:rsidRPr="006D0DF6">
        <w:rPr>
          <w:sz w:val="28"/>
          <w:szCs w:val="28"/>
        </w:rPr>
        <w:t xml:space="preserve">”. </w:t>
      </w:r>
    </w:p>
    <w:p w:rsidR="00845EA4" w:rsidRPr="006D0DF6" w:rsidRDefault="00580E82" w:rsidP="006D0DF6">
      <w:pPr>
        <w:pStyle w:val="NormalWeb"/>
        <w:spacing w:before="0" w:beforeAutospacing="0" w:after="0" w:afterAutospacing="0" w:line="276" w:lineRule="auto"/>
        <w:ind w:firstLine="720"/>
        <w:jc w:val="both"/>
        <w:rPr>
          <w:sz w:val="28"/>
          <w:szCs w:val="28"/>
        </w:rPr>
      </w:pPr>
      <w:r w:rsidRPr="006D0DF6">
        <w:rPr>
          <w:sz w:val="28"/>
          <w:szCs w:val="28"/>
        </w:rPr>
        <w:t xml:space="preserve">- </w:t>
      </w:r>
      <w:r w:rsidR="00710AE4" w:rsidRPr="006D0DF6">
        <w:rPr>
          <w:sz w:val="28"/>
          <w:szCs w:val="28"/>
        </w:rPr>
        <w:t>Đẩy mạnh ứng dụng công nghệ thông tin vào công tác quản lý giáo dục và giảng dạy.  Kiện toàn, củng cố bộ phận tư vấn, tuyên truyền, phổ biến, giáo dục pháp luật cho đội ngũ cán bộ quản lý, nhà giáo, người học.</w:t>
      </w:r>
    </w:p>
    <w:p w:rsidR="00580E82" w:rsidRPr="006D0DF6" w:rsidRDefault="00710AE4" w:rsidP="006D0DF6">
      <w:pPr>
        <w:pStyle w:val="NormalWeb"/>
        <w:spacing w:before="0" w:beforeAutospacing="0" w:after="0" w:afterAutospacing="0" w:line="276" w:lineRule="auto"/>
        <w:ind w:firstLine="720"/>
        <w:jc w:val="both"/>
        <w:rPr>
          <w:b/>
          <w:sz w:val="28"/>
          <w:szCs w:val="28"/>
        </w:rPr>
      </w:pPr>
      <w:r w:rsidRPr="006D0DF6">
        <w:rPr>
          <w:sz w:val="28"/>
          <w:szCs w:val="28"/>
        </w:rPr>
        <w:t xml:space="preserve"> </w:t>
      </w:r>
      <w:r w:rsidR="00F160E4">
        <w:rPr>
          <w:b/>
          <w:sz w:val="28"/>
          <w:szCs w:val="28"/>
        </w:rPr>
        <w:t>3.5</w:t>
      </w:r>
      <w:r w:rsidRPr="006D0DF6">
        <w:rPr>
          <w:b/>
          <w:sz w:val="28"/>
          <w:szCs w:val="28"/>
        </w:rPr>
        <w:t>. Tăng cường công tác kiểm tra nội bộ, nâng cao hiệu lực, hiệu quả công tác tiếp công dân, kiểm tra, xác minh giải quyết các đơn thư tố cáo, phản ánh nhằm ngăn ngừa phát hiện, xử lý tham nhũng</w:t>
      </w:r>
    </w:p>
    <w:p w:rsidR="00F21447" w:rsidRPr="006D0DF6" w:rsidRDefault="00710AE4" w:rsidP="006D0DF6">
      <w:pPr>
        <w:pStyle w:val="NormalWeb"/>
        <w:spacing w:before="0" w:beforeAutospacing="0" w:after="0" w:afterAutospacing="0" w:line="276" w:lineRule="auto"/>
        <w:ind w:firstLine="720"/>
        <w:jc w:val="both"/>
        <w:rPr>
          <w:sz w:val="28"/>
          <w:szCs w:val="28"/>
        </w:rPr>
      </w:pPr>
      <w:r w:rsidRPr="006D0DF6">
        <w:rPr>
          <w:sz w:val="28"/>
          <w:szCs w:val="28"/>
        </w:rPr>
        <w:t xml:space="preserve"> - Nâng cao trách nhiệm của người đứng đầu đơn vị trong công tác PCTN; nghiêm túc thực hiện quy định về xử lý trách nhiệm người đ</w:t>
      </w:r>
      <w:r w:rsidR="00F160E4">
        <w:rPr>
          <w:sz w:val="28"/>
          <w:szCs w:val="28"/>
        </w:rPr>
        <w:t>ứ</w:t>
      </w:r>
      <w:r w:rsidRPr="006D0DF6">
        <w:rPr>
          <w:sz w:val="28"/>
          <w:szCs w:val="28"/>
        </w:rPr>
        <w:t>ng đầu đơn vị khi đ</w:t>
      </w:r>
      <w:r w:rsidR="00F160E4">
        <w:rPr>
          <w:sz w:val="28"/>
          <w:szCs w:val="28"/>
        </w:rPr>
        <w:t>ể</w:t>
      </w:r>
      <w:r w:rsidRPr="006D0DF6">
        <w:rPr>
          <w:sz w:val="28"/>
          <w:szCs w:val="28"/>
        </w:rPr>
        <w:t xml:space="preserve"> xảy ra tham nhũng, tiêu cực trong đơn vị do mình quản lý,</w:t>
      </w:r>
      <w:r w:rsidR="00F160E4">
        <w:rPr>
          <w:sz w:val="28"/>
          <w:szCs w:val="28"/>
        </w:rPr>
        <w:t xml:space="preserve"> phụ trách theo Nghị định số 59/2019/NĐ-CP ngày 01/7/2019 của Chính phủ</w:t>
      </w:r>
      <w:r w:rsidRPr="006D0DF6">
        <w:rPr>
          <w:sz w:val="28"/>
          <w:szCs w:val="28"/>
        </w:rPr>
        <w:t>.</w:t>
      </w:r>
    </w:p>
    <w:p w:rsidR="009453C5" w:rsidRPr="006D0DF6" w:rsidRDefault="00006FD7" w:rsidP="006D0DF6">
      <w:pPr>
        <w:pStyle w:val="NormalWeb"/>
        <w:spacing w:before="0" w:beforeAutospacing="0" w:after="0" w:afterAutospacing="0" w:line="276" w:lineRule="auto"/>
        <w:ind w:firstLine="720"/>
        <w:jc w:val="both"/>
        <w:rPr>
          <w:sz w:val="28"/>
          <w:szCs w:val="28"/>
        </w:rPr>
      </w:pPr>
      <w:r w:rsidRPr="006D0DF6">
        <w:rPr>
          <w:sz w:val="28"/>
          <w:szCs w:val="28"/>
        </w:rPr>
        <w:lastRenderedPageBreak/>
        <w:t>- Tăng cường kiểm tra những vụ việc có biểu hiện mất đoàn kết, thiếu dân chủ hoặc có đơn thư khiếu nại.</w:t>
      </w:r>
      <w:r w:rsidR="00965DCA">
        <w:rPr>
          <w:sz w:val="28"/>
          <w:szCs w:val="28"/>
        </w:rPr>
        <w:t xml:space="preserve"> Thực hiện nghiêm Chỉ thị số 27-CT/TW</w:t>
      </w:r>
      <w:r w:rsidRPr="006D0DF6">
        <w:rPr>
          <w:sz w:val="28"/>
          <w:szCs w:val="28"/>
        </w:rPr>
        <w:t>, n</w:t>
      </w:r>
      <w:r w:rsidR="00965DCA">
        <w:rPr>
          <w:sz w:val="28"/>
          <w:szCs w:val="28"/>
        </w:rPr>
        <w:t>gày 10/01/2019 của Bộ Chính trị</w:t>
      </w:r>
      <w:r w:rsidRPr="006D0DF6">
        <w:rPr>
          <w:sz w:val="28"/>
          <w:szCs w:val="28"/>
        </w:rPr>
        <w:t xml:space="preserve">. Tập trung giải quyết kịp thời các vụ việc tố cáo hành vi tham nhũng thuộc thẩm quyền, kiểm tra, xử lý thông tin phản ánh tố cáo về tham nhũng trong nội bộ đơn vị, kịp thời biểu dương, khen thưởng, bảo vệ người tố cáo, tố giác theo quy định pháp luật. </w:t>
      </w:r>
    </w:p>
    <w:p w:rsidR="003F5EDA" w:rsidRPr="006D0DF6" w:rsidRDefault="00006FD7" w:rsidP="006D0DF6">
      <w:pPr>
        <w:pStyle w:val="NormalWeb"/>
        <w:spacing w:before="0" w:beforeAutospacing="0" w:after="0" w:afterAutospacing="0" w:line="276" w:lineRule="auto"/>
        <w:ind w:firstLine="720"/>
        <w:jc w:val="both"/>
        <w:rPr>
          <w:sz w:val="28"/>
          <w:szCs w:val="28"/>
        </w:rPr>
      </w:pPr>
      <w:r w:rsidRPr="006D0DF6">
        <w:rPr>
          <w:sz w:val="28"/>
          <w:szCs w:val="28"/>
        </w:rPr>
        <w:t xml:space="preserve">- Nâng cao chất lượng các cuộc kiểm tra thực hiện các cuộc vận động về đẩy mạnh học tập và làm theo tư tưởng, đạo đức, phong cách Hồ Chí Minh theo </w:t>
      </w:r>
      <w:r w:rsidR="00965DCA" w:rsidRPr="006D0DF6">
        <w:rPr>
          <w:sz w:val="28"/>
          <w:szCs w:val="28"/>
        </w:rPr>
        <w:t xml:space="preserve">Chỉ </w:t>
      </w:r>
      <w:r w:rsidR="00965DCA">
        <w:rPr>
          <w:sz w:val="28"/>
          <w:szCs w:val="28"/>
        </w:rPr>
        <w:t>thị số 05-CT/</w:t>
      </w:r>
      <w:r w:rsidRPr="006D0DF6">
        <w:rPr>
          <w:sz w:val="28"/>
          <w:szCs w:val="28"/>
        </w:rPr>
        <w:t>TW ngà</w:t>
      </w:r>
      <w:r w:rsidR="00965DCA">
        <w:rPr>
          <w:sz w:val="28"/>
          <w:szCs w:val="28"/>
        </w:rPr>
        <w:t>y 15/5/2016 của Bộ Chính trị; “</w:t>
      </w:r>
      <w:r w:rsidRPr="006D0DF6">
        <w:rPr>
          <w:sz w:val="28"/>
          <w:szCs w:val="28"/>
        </w:rPr>
        <w:t>Nói không với tiêu cực và</w:t>
      </w:r>
      <w:r w:rsidR="00965DCA">
        <w:rPr>
          <w:sz w:val="28"/>
          <w:szCs w:val="28"/>
        </w:rPr>
        <w:t xml:space="preserve"> bệnh thành tích trong giáo dục”, cuộc vận động “Mỗi thầy giáo</w:t>
      </w:r>
      <w:r w:rsidRPr="006D0DF6">
        <w:rPr>
          <w:sz w:val="28"/>
          <w:szCs w:val="28"/>
        </w:rPr>
        <w:t>, c</w:t>
      </w:r>
      <w:r w:rsidR="00965DCA">
        <w:rPr>
          <w:sz w:val="28"/>
          <w:szCs w:val="28"/>
        </w:rPr>
        <w:t>ô giáo là một tấm gương đạo đức</w:t>
      </w:r>
      <w:r w:rsidRPr="006D0DF6">
        <w:rPr>
          <w:sz w:val="28"/>
          <w:szCs w:val="28"/>
        </w:rPr>
        <w:t xml:space="preserve">, tự học và </w:t>
      </w:r>
      <w:r w:rsidR="00965DCA">
        <w:rPr>
          <w:sz w:val="28"/>
          <w:szCs w:val="28"/>
        </w:rPr>
        <w:t>sáng tạo</w:t>
      </w:r>
      <w:r w:rsidRPr="006D0DF6">
        <w:rPr>
          <w:sz w:val="28"/>
          <w:szCs w:val="28"/>
        </w:rPr>
        <w:t xml:space="preserve">”; kiểm tra việc ứng dụng công nghệ thông tin, đổi mới quản lý tài chính và </w:t>
      </w:r>
      <w:r w:rsidR="00965DCA">
        <w:rPr>
          <w:sz w:val="28"/>
          <w:szCs w:val="28"/>
        </w:rPr>
        <w:t>triển khai phong trào thi đua “</w:t>
      </w:r>
      <w:r w:rsidRPr="006D0DF6">
        <w:rPr>
          <w:sz w:val="28"/>
          <w:szCs w:val="28"/>
        </w:rPr>
        <w:t>Xây dựng trường họ</w:t>
      </w:r>
      <w:r w:rsidR="00965DCA">
        <w:rPr>
          <w:sz w:val="28"/>
          <w:szCs w:val="28"/>
        </w:rPr>
        <w:t>c thân thiện, học sinh tích cực” , “</w:t>
      </w:r>
      <w:r w:rsidRPr="006D0DF6">
        <w:rPr>
          <w:sz w:val="28"/>
          <w:szCs w:val="28"/>
        </w:rPr>
        <w:t>Xây dựng nế</w:t>
      </w:r>
      <w:r w:rsidR="00965DCA">
        <w:rPr>
          <w:sz w:val="28"/>
          <w:szCs w:val="28"/>
        </w:rPr>
        <w:t>p sống văn hóa, văn minh đô thị” , “</w:t>
      </w:r>
      <w:r w:rsidRPr="006D0DF6">
        <w:rPr>
          <w:sz w:val="28"/>
          <w:szCs w:val="28"/>
        </w:rPr>
        <w:t>Ứ</w:t>
      </w:r>
      <w:r w:rsidR="00965DCA">
        <w:rPr>
          <w:sz w:val="28"/>
          <w:szCs w:val="28"/>
        </w:rPr>
        <w:t>ng xử văn hóa trường trường học</w:t>
      </w:r>
      <w:r w:rsidRPr="006D0DF6">
        <w:rPr>
          <w:sz w:val="28"/>
          <w:szCs w:val="28"/>
        </w:rPr>
        <w:t>” ; kiểm tra việc tổ chức kiểm tra học kỳ, công tác tuyển sinh vào lớp 1</w:t>
      </w:r>
      <w:r w:rsidR="003F5EDA" w:rsidRPr="006D0DF6">
        <w:rPr>
          <w:sz w:val="28"/>
          <w:szCs w:val="28"/>
        </w:rPr>
        <w:t xml:space="preserve"> </w:t>
      </w:r>
      <w:r w:rsidRPr="006D0DF6">
        <w:rPr>
          <w:sz w:val="28"/>
          <w:szCs w:val="28"/>
        </w:rPr>
        <w:t xml:space="preserve">và việc dạy thêm, học </w:t>
      </w:r>
      <w:r w:rsidR="003F5EDA" w:rsidRPr="006D0DF6">
        <w:rPr>
          <w:sz w:val="28"/>
          <w:szCs w:val="28"/>
        </w:rPr>
        <w:t>th</w:t>
      </w:r>
      <w:r w:rsidR="00965DCA">
        <w:rPr>
          <w:sz w:val="28"/>
          <w:szCs w:val="28"/>
        </w:rPr>
        <w:t>ê</w:t>
      </w:r>
      <w:r w:rsidR="003F5EDA" w:rsidRPr="006D0DF6">
        <w:rPr>
          <w:sz w:val="28"/>
          <w:szCs w:val="28"/>
        </w:rPr>
        <w:t>m.</w:t>
      </w:r>
    </w:p>
    <w:p w:rsidR="00954D31" w:rsidRPr="006D0DF6" w:rsidRDefault="00006FD7" w:rsidP="006D0DF6">
      <w:pPr>
        <w:pStyle w:val="NormalWeb"/>
        <w:spacing w:before="0" w:beforeAutospacing="0" w:after="0" w:afterAutospacing="0" w:line="276" w:lineRule="auto"/>
        <w:ind w:firstLine="720"/>
        <w:jc w:val="both"/>
        <w:rPr>
          <w:sz w:val="28"/>
          <w:szCs w:val="28"/>
        </w:rPr>
      </w:pPr>
      <w:r w:rsidRPr="006D0DF6">
        <w:rPr>
          <w:sz w:val="28"/>
          <w:szCs w:val="28"/>
        </w:rPr>
        <w:t xml:space="preserve">- </w:t>
      </w:r>
      <w:r w:rsidR="00BA0EAE" w:rsidRPr="006D0DF6">
        <w:rPr>
          <w:sz w:val="28"/>
          <w:szCs w:val="28"/>
        </w:rPr>
        <w:t>Hiệu trưởng</w:t>
      </w:r>
      <w:r w:rsidRPr="006D0DF6">
        <w:rPr>
          <w:sz w:val="28"/>
          <w:szCs w:val="28"/>
        </w:rPr>
        <w:t xml:space="preserve"> tăng cường công tác tự kiểm tra về công tác quản lý tài chính, tài sản, c</w:t>
      </w:r>
      <w:r w:rsidR="00BA0EAE" w:rsidRPr="006D0DF6">
        <w:rPr>
          <w:sz w:val="28"/>
          <w:szCs w:val="28"/>
        </w:rPr>
        <w:t>ô</w:t>
      </w:r>
      <w:r w:rsidRPr="006D0DF6">
        <w:rPr>
          <w:sz w:val="28"/>
          <w:szCs w:val="28"/>
        </w:rPr>
        <w:t>ng tác mu</w:t>
      </w:r>
      <w:r w:rsidR="00965DCA">
        <w:rPr>
          <w:sz w:val="28"/>
          <w:szCs w:val="28"/>
        </w:rPr>
        <w:t>a sắm, sử dụng thiết bị dạy học,</w:t>
      </w:r>
      <w:r w:rsidRPr="006D0DF6">
        <w:rPr>
          <w:sz w:val="28"/>
          <w:szCs w:val="28"/>
        </w:rPr>
        <w:t>... Tăng cường trách nhiệm người đứng đầu đơn vị trong công tác PCTN, lãng phí, kiểm tra  đôn đốc việc triển khai thực hiện nghiêm các kết luận, góp ý của Đoàn thanh tra, kiểm tra, đồng thời gắn với việc lý trách nhiệm người đứng đầu khi để xảy ra tham nhũng, tiêu cực</w:t>
      </w:r>
      <w:r w:rsidR="00B841EA">
        <w:rPr>
          <w:sz w:val="28"/>
          <w:szCs w:val="28"/>
        </w:rPr>
        <w:t>.</w:t>
      </w:r>
    </w:p>
    <w:p w:rsidR="00F91E90" w:rsidRPr="006D0DF6" w:rsidRDefault="00006FD7" w:rsidP="006D0DF6">
      <w:pPr>
        <w:pStyle w:val="NormalWeb"/>
        <w:spacing w:before="0" w:beforeAutospacing="0" w:after="0" w:afterAutospacing="0" w:line="276" w:lineRule="auto"/>
        <w:ind w:firstLine="720"/>
        <w:jc w:val="both"/>
        <w:rPr>
          <w:sz w:val="28"/>
          <w:szCs w:val="28"/>
        </w:rPr>
      </w:pPr>
      <w:r w:rsidRPr="006D0DF6">
        <w:rPr>
          <w:sz w:val="28"/>
          <w:szCs w:val="28"/>
        </w:rPr>
        <w:t xml:space="preserve"> </w:t>
      </w:r>
      <w:r w:rsidR="00E46EDD">
        <w:rPr>
          <w:b/>
          <w:sz w:val="28"/>
          <w:szCs w:val="28"/>
        </w:rPr>
        <w:t>3.6</w:t>
      </w:r>
      <w:r w:rsidRPr="006D0DF6">
        <w:rPr>
          <w:b/>
          <w:sz w:val="28"/>
          <w:szCs w:val="28"/>
        </w:rPr>
        <w:t>. Thực hiện Quy tắc ứng xử của người có chức vụ quyền hạn; thực hiện chuyển đổi vị trí công tác và thực hiện các quy định về kiểm soát tài sản, thu nhập</w:t>
      </w:r>
      <w:r w:rsidR="00E46EDD">
        <w:rPr>
          <w:b/>
          <w:sz w:val="28"/>
          <w:szCs w:val="28"/>
        </w:rPr>
        <w:t xml:space="preserve"> </w:t>
      </w:r>
      <w:r w:rsidRPr="006D0DF6">
        <w:rPr>
          <w:b/>
          <w:sz w:val="28"/>
          <w:szCs w:val="28"/>
        </w:rPr>
        <w:t>theo quy định</w:t>
      </w:r>
      <w:r w:rsidRPr="006D0DF6">
        <w:rPr>
          <w:sz w:val="28"/>
          <w:szCs w:val="28"/>
        </w:rPr>
        <w:t xml:space="preserve"> </w:t>
      </w:r>
    </w:p>
    <w:p w:rsidR="00BA6024" w:rsidRPr="006D0DF6" w:rsidRDefault="00006FD7" w:rsidP="006D0DF6">
      <w:pPr>
        <w:pStyle w:val="NormalWeb"/>
        <w:spacing w:before="0" w:beforeAutospacing="0" w:after="0" w:afterAutospacing="0" w:line="276" w:lineRule="auto"/>
        <w:ind w:firstLine="720"/>
        <w:jc w:val="both"/>
        <w:rPr>
          <w:sz w:val="28"/>
          <w:szCs w:val="28"/>
        </w:rPr>
      </w:pPr>
      <w:r w:rsidRPr="006D0DF6">
        <w:rPr>
          <w:sz w:val="28"/>
          <w:szCs w:val="28"/>
        </w:rPr>
        <w:t xml:space="preserve">Tiếp tục thực hiện Quyết định </w:t>
      </w:r>
      <w:r w:rsidR="00E46EDD">
        <w:rPr>
          <w:sz w:val="28"/>
          <w:szCs w:val="28"/>
        </w:rPr>
        <w:t>số 129/200 /QĐ-</w:t>
      </w:r>
      <w:r w:rsidRPr="006D0DF6">
        <w:rPr>
          <w:sz w:val="28"/>
          <w:szCs w:val="28"/>
        </w:rPr>
        <w:t>TTg ngày 02/8/2007 của Thủ tướng Chính phủ ban hành Quy chế vă</w:t>
      </w:r>
      <w:r w:rsidR="00E46EDD">
        <w:rPr>
          <w:sz w:val="28"/>
          <w:szCs w:val="28"/>
        </w:rPr>
        <w:t>n hóa công sở; Quyết định số 03/2007/</w:t>
      </w:r>
      <w:r w:rsidRPr="006D0DF6">
        <w:rPr>
          <w:sz w:val="28"/>
          <w:szCs w:val="28"/>
        </w:rPr>
        <w:t>QĐ</w:t>
      </w:r>
      <w:r w:rsidR="00E46EDD">
        <w:rPr>
          <w:sz w:val="28"/>
          <w:szCs w:val="28"/>
        </w:rPr>
        <w:t>-</w:t>
      </w:r>
      <w:r w:rsidRPr="006D0DF6">
        <w:rPr>
          <w:sz w:val="28"/>
          <w:szCs w:val="28"/>
        </w:rPr>
        <w:t>BNV ngày 26/02/2007 của Bộ trưởng Bộ Nội vụ về việc ban hành Quy tắc ứng xử của cán bộ, công chức, viên chức làm việc trong bộ máy chính qu</w:t>
      </w:r>
      <w:r w:rsidR="00E46EDD">
        <w:rPr>
          <w:sz w:val="28"/>
          <w:szCs w:val="28"/>
        </w:rPr>
        <w:t>yền địa phương; Nghị định số 59/2019/NĐ-</w:t>
      </w:r>
      <w:r w:rsidRPr="006D0DF6">
        <w:rPr>
          <w:sz w:val="28"/>
          <w:szCs w:val="28"/>
        </w:rPr>
        <w:t>CP ngày 01/7/2019 của Chính phủ quy định chi tiết một số điều và biện pháp thi hành Luật Phỏng, chống tham nhũng năm 2018 và các quy định những việc cán bộ, công chức, viên chức không được làm. Tổ chức thực hiện nghiêm công tác kê khai và kiểm soát tài s</w:t>
      </w:r>
      <w:r w:rsidR="00E46EDD">
        <w:rPr>
          <w:sz w:val="28"/>
          <w:szCs w:val="28"/>
        </w:rPr>
        <w:t>ản, thu nhập theo Chỉ thị số 33-CT/</w:t>
      </w:r>
      <w:r w:rsidRPr="006D0DF6">
        <w:rPr>
          <w:sz w:val="28"/>
          <w:szCs w:val="28"/>
        </w:rPr>
        <w:t>TW ngày 3/01/2014 của Bộ Chính trị về tăng cường sự lãnh đạo của Đảng đối với việc kê khai và kiểm soát việc kê khai tài sản, Luật Phòng</w:t>
      </w:r>
      <w:r w:rsidR="00BD7E23" w:rsidRPr="006D0DF6">
        <w:rPr>
          <w:sz w:val="28"/>
          <w:szCs w:val="28"/>
        </w:rPr>
        <w:t>, chống tham nhũng năm 20</w:t>
      </w:r>
      <w:r w:rsidR="00E46EDD">
        <w:rPr>
          <w:sz w:val="28"/>
          <w:szCs w:val="28"/>
        </w:rPr>
        <w:t>18 và Nghị định số 130/2020/NĐ-</w:t>
      </w:r>
      <w:r w:rsidR="00BD7E23" w:rsidRPr="006D0DF6">
        <w:rPr>
          <w:sz w:val="28"/>
          <w:szCs w:val="28"/>
        </w:rPr>
        <w:t>CP ngày 30/10/2020 của Chính phủ về ki</w:t>
      </w:r>
      <w:r w:rsidR="00E46EDD">
        <w:rPr>
          <w:sz w:val="28"/>
          <w:szCs w:val="28"/>
        </w:rPr>
        <w:t>ể</w:t>
      </w:r>
      <w:r w:rsidR="00BD7E23" w:rsidRPr="006D0DF6">
        <w:rPr>
          <w:sz w:val="28"/>
          <w:szCs w:val="28"/>
        </w:rPr>
        <w:t xml:space="preserve">m soát tài sản, thu nhập của </w:t>
      </w:r>
      <w:r w:rsidR="00BA6024" w:rsidRPr="006D0DF6">
        <w:rPr>
          <w:sz w:val="28"/>
          <w:szCs w:val="28"/>
        </w:rPr>
        <w:t>Ban gi</w:t>
      </w:r>
      <w:r w:rsidR="00E46EDD">
        <w:rPr>
          <w:sz w:val="28"/>
          <w:szCs w:val="28"/>
        </w:rPr>
        <w:t>á</w:t>
      </w:r>
      <w:r w:rsidR="00BA6024" w:rsidRPr="006D0DF6">
        <w:rPr>
          <w:sz w:val="28"/>
          <w:szCs w:val="28"/>
        </w:rPr>
        <w:t>m hiệu nhà trường và chi uỷ</w:t>
      </w:r>
      <w:r w:rsidR="00E46EDD">
        <w:rPr>
          <w:sz w:val="28"/>
          <w:szCs w:val="28"/>
        </w:rPr>
        <w:t>.</w:t>
      </w:r>
    </w:p>
    <w:p w:rsidR="00BA6024" w:rsidRPr="006D0DF6" w:rsidRDefault="00BD7E23" w:rsidP="006D0DF6">
      <w:pPr>
        <w:pStyle w:val="NormalWeb"/>
        <w:spacing w:before="0" w:beforeAutospacing="0" w:after="0" w:afterAutospacing="0" w:line="276" w:lineRule="auto"/>
        <w:ind w:firstLine="720"/>
        <w:jc w:val="both"/>
        <w:rPr>
          <w:b/>
          <w:sz w:val="28"/>
          <w:szCs w:val="28"/>
        </w:rPr>
      </w:pPr>
      <w:r w:rsidRPr="006D0DF6">
        <w:rPr>
          <w:sz w:val="28"/>
          <w:szCs w:val="28"/>
        </w:rPr>
        <w:t xml:space="preserve"> </w:t>
      </w:r>
      <w:r w:rsidR="00E46EDD">
        <w:rPr>
          <w:b/>
          <w:sz w:val="28"/>
          <w:szCs w:val="28"/>
        </w:rPr>
        <w:t>3.7</w:t>
      </w:r>
      <w:r w:rsidRPr="006D0DF6">
        <w:rPr>
          <w:b/>
          <w:sz w:val="28"/>
          <w:szCs w:val="28"/>
        </w:rPr>
        <w:t>. Nâng cao nhận thức và phát huy vai trò của các tổ chức đoàn thể chính trị - xã hội trong công tác PCTN</w:t>
      </w:r>
    </w:p>
    <w:p w:rsidR="00E047DD" w:rsidRPr="006D0DF6" w:rsidRDefault="00BD7E23" w:rsidP="006D0DF6">
      <w:pPr>
        <w:pStyle w:val="NormalWeb"/>
        <w:spacing w:before="0" w:beforeAutospacing="0" w:after="0" w:afterAutospacing="0" w:line="276" w:lineRule="auto"/>
        <w:ind w:firstLine="720"/>
        <w:jc w:val="both"/>
        <w:rPr>
          <w:sz w:val="28"/>
          <w:szCs w:val="28"/>
        </w:rPr>
      </w:pPr>
      <w:r w:rsidRPr="006D0DF6">
        <w:rPr>
          <w:sz w:val="28"/>
          <w:szCs w:val="28"/>
        </w:rPr>
        <w:t xml:space="preserve"> - Phối hợp với tổ chức Công đoàn , Đo</w:t>
      </w:r>
      <w:r w:rsidR="00E46EDD">
        <w:rPr>
          <w:sz w:val="28"/>
          <w:szCs w:val="28"/>
        </w:rPr>
        <w:t>à</w:t>
      </w:r>
      <w:r w:rsidRPr="006D0DF6">
        <w:rPr>
          <w:sz w:val="28"/>
          <w:szCs w:val="28"/>
        </w:rPr>
        <w:t>n Thanh niên</w:t>
      </w:r>
      <w:r w:rsidR="00543860" w:rsidRPr="006D0DF6">
        <w:rPr>
          <w:sz w:val="28"/>
          <w:szCs w:val="28"/>
        </w:rPr>
        <w:t xml:space="preserve"> </w:t>
      </w:r>
      <w:r w:rsidRPr="006D0DF6">
        <w:rPr>
          <w:sz w:val="28"/>
          <w:szCs w:val="28"/>
        </w:rPr>
        <w:t>đẩy mạnh công tác tuyên truyền nhằm nâng cao nhận thức của Công đoàn viên, Đoàn viên, Thanh niên, Đội viên về biểu hiện, tác hại của tham nhũng và trách nhiệm của toàn xã hội, của mỗi người trong công tác PCTN. Thường</w:t>
      </w:r>
      <w:r w:rsidR="00E46EDD">
        <w:rPr>
          <w:sz w:val="28"/>
          <w:szCs w:val="28"/>
        </w:rPr>
        <w:t xml:space="preserve"> xuyên đưa tin nội bộ của ngành, </w:t>
      </w:r>
      <w:r w:rsidRPr="006D0DF6">
        <w:rPr>
          <w:sz w:val="28"/>
          <w:szCs w:val="28"/>
        </w:rPr>
        <w:t xml:space="preserve">gương các nhà </w:t>
      </w:r>
      <w:r w:rsidRPr="006D0DF6">
        <w:rPr>
          <w:sz w:val="28"/>
          <w:szCs w:val="28"/>
        </w:rPr>
        <w:lastRenderedPageBreak/>
        <w:t>giáo, cán bộ quản lý mẫu mực, liêm chính, trong sạch và gương học sinh trung thực trong học tập, rèn luyện; đấu tranh phê phán tệ nạn</w:t>
      </w:r>
      <w:r w:rsidR="00E46EDD">
        <w:rPr>
          <w:sz w:val="28"/>
          <w:szCs w:val="28"/>
        </w:rPr>
        <w:t xml:space="preserve"> tiêu cực trong thi cử, dạy học,.</w:t>
      </w:r>
      <w:r w:rsidRPr="006D0DF6">
        <w:rPr>
          <w:sz w:val="28"/>
          <w:szCs w:val="28"/>
        </w:rPr>
        <w:t xml:space="preserve">.. </w:t>
      </w:r>
    </w:p>
    <w:p w:rsidR="00883E1C" w:rsidRPr="006D0DF6" w:rsidRDefault="00BD7E23" w:rsidP="006D0DF6">
      <w:pPr>
        <w:pStyle w:val="NormalWeb"/>
        <w:spacing w:before="0" w:beforeAutospacing="0" w:after="0" w:afterAutospacing="0" w:line="276" w:lineRule="auto"/>
        <w:ind w:firstLine="720"/>
        <w:jc w:val="both"/>
        <w:rPr>
          <w:sz w:val="28"/>
          <w:szCs w:val="28"/>
        </w:rPr>
      </w:pPr>
      <w:r w:rsidRPr="006D0DF6">
        <w:rPr>
          <w:sz w:val="28"/>
          <w:szCs w:val="28"/>
        </w:rPr>
        <w:t>- Xây dựng nề nếp giám sát của Ban thanh tra Nhân dân trong việc thực hiện các chế độ, chính sách đối với công chức, nhà giáo, việc quản lý thu, chi ngân sách v</w:t>
      </w:r>
      <w:r w:rsidR="00E46EDD">
        <w:rPr>
          <w:sz w:val="28"/>
          <w:szCs w:val="28"/>
        </w:rPr>
        <w:t>à các nguồn thu ngoài ngân sách,</w:t>
      </w:r>
      <w:r w:rsidR="0071763A">
        <w:rPr>
          <w:sz w:val="28"/>
          <w:szCs w:val="28"/>
        </w:rPr>
        <w:t>.</w:t>
      </w:r>
      <w:r w:rsidRPr="006D0DF6">
        <w:rPr>
          <w:sz w:val="28"/>
          <w:szCs w:val="28"/>
        </w:rPr>
        <w:t xml:space="preserve">.. </w:t>
      </w:r>
    </w:p>
    <w:p w:rsidR="00883E1C" w:rsidRPr="006D0DF6" w:rsidRDefault="00BD7E23" w:rsidP="006D0DF6">
      <w:pPr>
        <w:pStyle w:val="NormalWeb"/>
        <w:spacing w:before="0" w:beforeAutospacing="0" w:after="0" w:afterAutospacing="0" w:line="276" w:lineRule="auto"/>
        <w:ind w:firstLine="720"/>
        <w:jc w:val="both"/>
        <w:rPr>
          <w:sz w:val="28"/>
          <w:szCs w:val="28"/>
        </w:rPr>
      </w:pPr>
      <w:r w:rsidRPr="006D0DF6">
        <w:rPr>
          <w:sz w:val="28"/>
          <w:szCs w:val="28"/>
        </w:rPr>
        <w:t xml:space="preserve">- Tuyên dương, khen thưởng tổ chức, cá nhân có thành tích trong công tác tuyền truyền và PCTN đồng thời xử lý nghiêm minh những trường hợp lợi dụng quyền tố cáo để vu khống, gây rối nội bộ làm ảnh hưởng đến uy tín của </w:t>
      </w:r>
      <w:r w:rsidR="00883E1C" w:rsidRPr="006D0DF6">
        <w:rPr>
          <w:sz w:val="28"/>
          <w:szCs w:val="28"/>
        </w:rPr>
        <w:t>trường</w:t>
      </w:r>
      <w:r w:rsidRPr="006D0DF6">
        <w:rPr>
          <w:sz w:val="28"/>
          <w:szCs w:val="28"/>
        </w:rPr>
        <w:t>.</w:t>
      </w:r>
    </w:p>
    <w:p w:rsidR="00883E1C" w:rsidRPr="006D0DF6" w:rsidRDefault="00BD7E23" w:rsidP="006D0DF6">
      <w:pPr>
        <w:pStyle w:val="NormalWeb"/>
        <w:spacing w:before="0" w:beforeAutospacing="0" w:after="0" w:afterAutospacing="0" w:line="276" w:lineRule="auto"/>
        <w:ind w:firstLine="720"/>
        <w:jc w:val="both"/>
        <w:rPr>
          <w:b/>
          <w:sz w:val="28"/>
          <w:szCs w:val="28"/>
        </w:rPr>
      </w:pPr>
      <w:r w:rsidRPr="006D0DF6">
        <w:rPr>
          <w:sz w:val="28"/>
          <w:szCs w:val="28"/>
        </w:rPr>
        <w:t xml:space="preserve"> </w:t>
      </w:r>
      <w:r w:rsidRPr="006D0DF6">
        <w:rPr>
          <w:b/>
          <w:sz w:val="28"/>
          <w:szCs w:val="28"/>
        </w:rPr>
        <w:t xml:space="preserve">III . TỔ CHỨC THỰC HIỆN </w:t>
      </w:r>
    </w:p>
    <w:p w:rsidR="00F67986" w:rsidRPr="00C91D61" w:rsidRDefault="00F67986" w:rsidP="006D0DF6">
      <w:pPr>
        <w:pStyle w:val="NormalWeb"/>
        <w:spacing w:before="0" w:beforeAutospacing="0" w:after="0" w:afterAutospacing="0" w:line="276" w:lineRule="auto"/>
        <w:ind w:firstLine="720"/>
        <w:jc w:val="both"/>
        <w:rPr>
          <w:sz w:val="28"/>
          <w:szCs w:val="28"/>
        </w:rPr>
      </w:pPr>
      <w:r w:rsidRPr="00C91D61">
        <w:rPr>
          <w:b/>
          <w:bCs/>
          <w:sz w:val="28"/>
          <w:szCs w:val="28"/>
          <w:shd w:val="clear" w:color="auto" w:fill="FFFFFF"/>
        </w:rPr>
        <w:t> 1. Hiệu trưởng</w:t>
      </w:r>
      <w:r w:rsidRPr="00C91D61">
        <w:rPr>
          <w:sz w:val="28"/>
          <w:szCs w:val="28"/>
        </w:rPr>
        <w:t xml:space="preserve"> </w:t>
      </w:r>
    </w:p>
    <w:p w:rsidR="0062205F" w:rsidRPr="00C91D61" w:rsidRDefault="0062205F" w:rsidP="006D0DF6">
      <w:pPr>
        <w:pStyle w:val="NormalWeb"/>
        <w:spacing w:before="0" w:beforeAutospacing="0" w:after="0" w:afterAutospacing="0" w:line="276" w:lineRule="auto"/>
        <w:ind w:firstLine="720"/>
        <w:jc w:val="both"/>
        <w:rPr>
          <w:sz w:val="28"/>
          <w:szCs w:val="28"/>
        </w:rPr>
      </w:pPr>
      <w:r w:rsidRPr="00C91D61">
        <w:rPr>
          <w:sz w:val="28"/>
          <w:szCs w:val="28"/>
        </w:rPr>
        <w:t>- Xây dựng kế hoạch phòng chống tham nhũng năm 2022 và triển khai thực hiện.</w:t>
      </w:r>
    </w:p>
    <w:p w:rsidR="00A75084" w:rsidRPr="00C91D61" w:rsidRDefault="00A75084" w:rsidP="006D0DF6">
      <w:pPr>
        <w:pStyle w:val="NormalWeb"/>
        <w:shd w:val="clear" w:color="auto" w:fill="FFFFFF"/>
        <w:spacing w:before="0" w:beforeAutospacing="0" w:after="0" w:afterAutospacing="0" w:line="276" w:lineRule="auto"/>
        <w:ind w:firstLine="720"/>
        <w:jc w:val="both"/>
        <w:rPr>
          <w:sz w:val="28"/>
          <w:szCs w:val="28"/>
        </w:rPr>
      </w:pPr>
      <w:r w:rsidRPr="00C91D61">
        <w:rPr>
          <w:sz w:val="28"/>
          <w:szCs w:val="28"/>
        </w:rPr>
        <w:t xml:space="preserve"> - Theo dõi, đôn đốc, kiểm tra việc triển khai thực hiện kế hoạch phòng chống tham nhũng tại trường học.</w:t>
      </w:r>
    </w:p>
    <w:p w:rsidR="00A75084" w:rsidRPr="00C91D61" w:rsidRDefault="00A75084" w:rsidP="006D0DF6">
      <w:pPr>
        <w:pStyle w:val="NormalWeb"/>
        <w:shd w:val="clear" w:color="auto" w:fill="FFFFFF"/>
        <w:spacing w:before="0" w:beforeAutospacing="0" w:after="0" w:afterAutospacing="0" w:line="276" w:lineRule="auto"/>
        <w:ind w:firstLine="720"/>
        <w:jc w:val="both"/>
        <w:rPr>
          <w:b/>
          <w:bCs/>
          <w:sz w:val="28"/>
          <w:szCs w:val="28"/>
        </w:rPr>
      </w:pPr>
      <w:r w:rsidRPr="00C91D61">
        <w:rPr>
          <w:b/>
          <w:bCs/>
          <w:sz w:val="28"/>
          <w:szCs w:val="28"/>
        </w:rPr>
        <w:t xml:space="preserve">2. Các tổ chức (Công đoàn, </w:t>
      </w:r>
      <w:r w:rsidR="00755B47" w:rsidRPr="00C91D61">
        <w:rPr>
          <w:b/>
          <w:bCs/>
          <w:sz w:val="28"/>
          <w:szCs w:val="28"/>
        </w:rPr>
        <w:t xml:space="preserve">Đoàn TNCSHCM, </w:t>
      </w:r>
      <w:r w:rsidR="0071763A" w:rsidRPr="00C91D61">
        <w:rPr>
          <w:b/>
          <w:bCs/>
          <w:sz w:val="28"/>
          <w:szCs w:val="28"/>
        </w:rPr>
        <w:t>Đội</w:t>
      </w:r>
      <w:r w:rsidR="0071763A">
        <w:rPr>
          <w:b/>
          <w:bCs/>
          <w:sz w:val="28"/>
          <w:szCs w:val="28"/>
        </w:rPr>
        <w:t>,</w:t>
      </w:r>
      <w:r w:rsidRPr="00C91D61">
        <w:rPr>
          <w:b/>
          <w:bCs/>
          <w:sz w:val="28"/>
          <w:szCs w:val="28"/>
        </w:rPr>
        <w:t>…)</w:t>
      </w:r>
    </w:p>
    <w:p w:rsidR="007649FA" w:rsidRPr="00C91D61" w:rsidRDefault="007649FA" w:rsidP="006D0DF6">
      <w:pPr>
        <w:pStyle w:val="NormalWeb"/>
        <w:shd w:val="clear" w:color="auto" w:fill="FFFFFF"/>
        <w:spacing w:before="0" w:beforeAutospacing="0" w:after="0" w:afterAutospacing="0" w:line="276" w:lineRule="auto"/>
        <w:ind w:firstLine="720"/>
        <w:jc w:val="both"/>
        <w:rPr>
          <w:sz w:val="28"/>
          <w:szCs w:val="28"/>
        </w:rPr>
      </w:pPr>
      <w:r w:rsidRPr="00C91D61">
        <w:rPr>
          <w:sz w:val="28"/>
          <w:szCs w:val="28"/>
        </w:rPr>
        <w:t>- Tuyên truyền các văn bản chỉ đạo của các cấp đến đoàn viên  m</w:t>
      </w:r>
      <w:r w:rsidR="0071763A">
        <w:rPr>
          <w:sz w:val="28"/>
          <w:szCs w:val="28"/>
        </w:rPr>
        <w:t>ì</w:t>
      </w:r>
      <w:r w:rsidRPr="00C91D61">
        <w:rPr>
          <w:sz w:val="28"/>
          <w:szCs w:val="28"/>
        </w:rPr>
        <w:t>nh quản lý.</w:t>
      </w:r>
    </w:p>
    <w:p w:rsidR="007649FA" w:rsidRPr="00C91D61" w:rsidRDefault="007649FA" w:rsidP="006D0DF6">
      <w:pPr>
        <w:pStyle w:val="NormalWeb"/>
        <w:shd w:val="clear" w:color="auto" w:fill="FFFFFF"/>
        <w:spacing w:before="0" w:beforeAutospacing="0" w:after="0" w:afterAutospacing="0" w:line="276" w:lineRule="auto"/>
        <w:ind w:firstLine="720"/>
        <w:jc w:val="both"/>
        <w:rPr>
          <w:sz w:val="28"/>
          <w:szCs w:val="28"/>
        </w:rPr>
      </w:pPr>
      <w:r w:rsidRPr="00C91D61">
        <w:rPr>
          <w:sz w:val="28"/>
          <w:szCs w:val="28"/>
        </w:rPr>
        <w:t>- Nhắc nhở, đôn đốc</w:t>
      </w:r>
      <w:r w:rsidR="00A47D1B" w:rsidRPr="00C91D61">
        <w:rPr>
          <w:sz w:val="28"/>
          <w:szCs w:val="28"/>
        </w:rPr>
        <w:t xml:space="preserve"> đoàn viên</w:t>
      </w:r>
      <w:r w:rsidRPr="00C91D61">
        <w:rPr>
          <w:sz w:val="28"/>
          <w:szCs w:val="28"/>
        </w:rPr>
        <w:t xml:space="preserve"> </w:t>
      </w:r>
      <w:r w:rsidR="00A47D1B" w:rsidRPr="00C91D61">
        <w:rPr>
          <w:sz w:val="28"/>
          <w:szCs w:val="28"/>
        </w:rPr>
        <w:t>việc thực hiện kế hoạch phòng chống tham nhũng tại trường học.</w:t>
      </w:r>
    </w:p>
    <w:p w:rsidR="00A75084" w:rsidRPr="00C91D61" w:rsidRDefault="00AD1819" w:rsidP="006D0DF6">
      <w:pPr>
        <w:pStyle w:val="NormalWeb"/>
        <w:shd w:val="clear" w:color="auto" w:fill="FFFFFF"/>
        <w:spacing w:before="0" w:beforeAutospacing="0" w:after="0" w:afterAutospacing="0" w:line="276" w:lineRule="auto"/>
        <w:ind w:firstLine="720"/>
        <w:jc w:val="both"/>
        <w:rPr>
          <w:sz w:val="28"/>
          <w:szCs w:val="28"/>
        </w:rPr>
      </w:pPr>
      <w:r w:rsidRPr="00C91D61">
        <w:rPr>
          <w:sz w:val="28"/>
          <w:szCs w:val="28"/>
        </w:rPr>
        <w:t xml:space="preserve">- </w:t>
      </w:r>
      <w:r w:rsidR="00A75084" w:rsidRPr="00C91D61">
        <w:rPr>
          <w:sz w:val="28"/>
          <w:szCs w:val="28"/>
        </w:rPr>
        <w:t>Cá nhân cán bộ giáo viên căn cứ vào nhiệm vụ được giao triển khai thực hiện các nội dung phòng chống tham nhũng đảm bảo đúng quy định, đạt hiệu quả.</w:t>
      </w:r>
    </w:p>
    <w:p w:rsidR="00A75084" w:rsidRPr="00C91D61" w:rsidRDefault="00AD1819" w:rsidP="006D0DF6">
      <w:pPr>
        <w:pStyle w:val="NormalWeb"/>
        <w:shd w:val="clear" w:color="auto" w:fill="FFFFFF"/>
        <w:spacing w:before="0" w:beforeAutospacing="0" w:after="0" w:afterAutospacing="0" w:line="276" w:lineRule="auto"/>
        <w:ind w:firstLine="720"/>
        <w:jc w:val="both"/>
        <w:rPr>
          <w:sz w:val="28"/>
          <w:szCs w:val="28"/>
        </w:rPr>
      </w:pPr>
      <w:r w:rsidRPr="00C91D61">
        <w:rPr>
          <w:sz w:val="28"/>
          <w:szCs w:val="28"/>
        </w:rPr>
        <w:t xml:space="preserve">- </w:t>
      </w:r>
      <w:r w:rsidR="00C91D61">
        <w:rPr>
          <w:sz w:val="28"/>
          <w:szCs w:val="28"/>
        </w:rPr>
        <w:t>Trưởng các đoàn thể t</w:t>
      </w:r>
      <w:r w:rsidR="00A75084" w:rsidRPr="00C91D61">
        <w:rPr>
          <w:sz w:val="28"/>
          <w:szCs w:val="28"/>
        </w:rPr>
        <w:t>ổng hợp kết quả thực hiện, báo cáo định kỳ hằng quý, 6 tháng, 9 tháng và hằng năm về Ban giám hiệu theo quy định.</w:t>
      </w:r>
    </w:p>
    <w:p w:rsidR="00AD1819" w:rsidRPr="00C91D61" w:rsidRDefault="0071763A" w:rsidP="006D0DF6">
      <w:pPr>
        <w:pStyle w:val="NormalWeb"/>
        <w:shd w:val="clear" w:color="auto" w:fill="FFFFFF"/>
        <w:spacing w:before="0" w:beforeAutospacing="0" w:after="0" w:afterAutospacing="0" w:line="276" w:lineRule="auto"/>
        <w:ind w:firstLine="720"/>
        <w:jc w:val="both"/>
        <w:rPr>
          <w:b/>
          <w:sz w:val="28"/>
          <w:szCs w:val="28"/>
        </w:rPr>
      </w:pPr>
      <w:r>
        <w:rPr>
          <w:b/>
          <w:sz w:val="28"/>
          <w:szCs w:val="28"/>
        </w:rPr>
        <w:t>3.</w:t>
      </w:r>
      <w:r w:rsidR="00AD1819" w:rsidRPr="00C91D61">
        <w:rPr>
          <w:b/>
          <w:sz w:val="28"/>
          <w:szCs w:val="28"/>
        </w:rPr>
        <w:t xml:space="preserve"> Chế độ báo cáo</w:t>
      </w:r>
    </w:p>
    <w:p w:rsidR="00F24AAD" w:rsidRPr="006D0DF6" w:rsidRDefault="00AD1819" w:rsidP="006D0DF6">
      <w:pPr>
        <w:pStyle w:val="NormalWeb"/>
        <w:shd w:val="clear" w:color="auto" w:fill="FFFFFF"/>
        <w:spacing w:before="0" w:beforeAutospacing="0" w:after="0" w:afterAutospacing="0" w:line="276" w:lineRule="auto"/>
        <w:ind w:firstLine="720"/>
        <w:jc w:val="both"/>
        <w:rPr>
          <w:color w:val="333333"/>
          <w:sz w:val="28"/>
          <w:szCs w:val="28"/>
        </w:rPr>
      </w:pPr>
      <w:r w:rsidRPr="006D0DF6">
        <w:rPr>
          <w:sz w:val="28"/>
          <w:szCs w:val="28"/>
        </w:rPr>
        <w:t xml:space="preserve"> Báo cáo Định kỳ Quý</w:t>
      </w:r>
      <w:r w:rsidR="0071763A">
        <w:rPr>
          <w:sz w:val="28"/>
          <w:szCs w:val="28"/>
        </w:rPr>
        <w:t>,</w:t>
      </w:r>
      <w:r w:rsidRPr="006D0DF6">
        <w:rPr>
          <w:sz w:val="28"/>
          <w:szCs w:val="28"/>
        </w:rPr>
        <w:t xml:space="preserve"> 6 tháng , 9 </w:t>
      </w:r>
      <w:r w:rsidR="0071763A">
        <w:rPr>
          <w:sz w:val="28"/>
          <w:szCs w:val="28"/>
        </w:rPr>
        <w:t>tháng, năm theo Công văn số 662/</w:t>
      </w:r>
      <w:r w:rsidRPr="006D0DF6">
        <w:rPr>
          <w:sz w:val="28"/>
          <w:szCs w:val="28"/>
        </w:rPr>
        <w:t xml:space="preserve">PGDĐT , ngày 17/6/2021 của Phòng GDĐT, báo cáo gửi về </w:t>
      </w:r>
      <w:r w:rsidR="0071763A">
        <w:rPr>
          <w:sz w:val="28"/>
          <w:szCs w:val="28"/>
        </w:rPr>
        <w:t>địa chỉ Mail</w:t>
      </w:r>
      <w:r w:rsidR="00F24AAD" w:rsidRPr="006D0DF6">
        <w:rPr>
          <w:sz w:val="28"/>
          <w:szCs w:val="28"/>
        </w:rPr>
        <w:t>: nguyenhuyhung@tptdm.edu.vn</w:t>
      </w:r>
      <w:r w:rsidR="00F24AAD" w:rsidRPr="006D0DF6">
        <w:rPr>
          <w:color w:val="333333"/>
          <w:sz w:val="28"/>
          <w:szCs w:val="28"/>
        </w:rPr>
        <w:t xml:space="preserve"> </w:t>
      </w:r>
    </w:p>
    <w:p w:rsidR="00A75084" w:rsidRDefault="00A75084" w:rsidP="00410948">
      <w:pPr>
        <w:pStyle w:val="NormalWeb"/>
        <w:shd w:val="clear" w:color="auto" w:fill="FFFFFF"/>
        <w:spacing w:before="0" w:beforeAutospacing="0" w:after="0" w:afterAutospacing="0" w:line="276" w:lineRule="auto"/>
        <w:ind w:firstLine="720"/>
        <w:jc w:val="both"/>
        <w:rPr>
          <w:sz w:val="28"/>
          <w:szCs w:val="28"/>
        </w:rPr>
      </w:pPr>
      <w:r w:rsidRPr="00C91D61">
        <w:rPr>
          <w:sz w:val="28"/>
          <w:szCs w:val="28"/>
        </w:rPr>
        <w:t>Trên đây là kế hoạch phòng chống tham nhũng năm 202</w:t>
      </w:r>
      <w:r w:rsidR="00F106B6" w:rsidRPr="00C91D61">
        <w:rPr>
          <w:sz w:val="28"/>
          <w:szCs w:val="28"/>
        </w:rPr>
        <w:t>2 của trường Tiểu học Phú Thọ</w:t>
      </w:r>
      <w:r w:rsidRPr="00C91D61">
        <w:rPr>
          <w:sz w:val="28"/>
          <w:szCs w:val="28"/>
        </w:rPr>
        <w:t>, yêu cầu các tổ chức đoàn thể, các giáo viên, nhân viên  thực hiện nghiêm túc./.</w:t>
      </w:r>
    </w:p>
    <w:p w:rsidR="00EF5481" w:rsidRPr="000C3529" w:rsidRDefault="00410948" w:rsidP="00417468">
      <w:pPr>
        <w:pStyle w:val="NormalWeb"/>
        <w:spacing w:before="0" w:beforeAutospacing="0" w:after="0" w:afterAutospacing="0" w:line="276" w:lineRule="auto"/>
        <w:jc w:val="both"/>
        <w:rPr>
          <w:sz w:val="28"/>
          <w:szCs w:val="28"/>
        </w:rPr>
      </w:pPr>
      <w:r>
        <w:t xml:space="preserve"> </w:t>
      </w:r>
      <w:r w:rsidR="00305FAB" w:rsidRPr="00410948">
        <w:rPr>
          <w:b/>
          <w:i/>
        </w:rPr>
        <w:t>Nơi nhận</w:t>
      </w:r>
      <w:r w:rsidR="004144DC" w:rsidRPr="00410948">
        <w:rPr>
          <w:b/>
          <w:i/>
        </w:rPr>
        <w:t>:</w:t>
      </w:r>
      <w:r w:rsidR="00DE2598" w:rsidRPr="00410948">
        <w:rPr>
          <w:b/>
          <w:i/>
        </w:rPr>
        <w:t xml:space="preserve">                                                             </w:t>
      </w:r>
      <w:r w:rsidR="004144DC" w:rsidRPr="00410948">
        <w:rPr>
          <w:b/>
          <w:i/>
        </w:rPr>
        <w:t xml:space="preserve">                        </w:t>
      </w:r>
      <w:r w:rsidR="00DE2598" w:rsidRPr="00410948">
        <w:rPr>
          <w:b/>
          <w:i/>
        </w:rPr>
        <w:t xml:space="preserve">    </w:t>
      </w:r>
      <w:r w:rsidR="00EF5481" w:rsidRPr="00410948">
        <w:rPr>
          <w:b/>
          <w:i/>
          <w:lang w:val="vi-VN"/>
        </w:rPr>
        <w:t> </w:t>
      </w:r>
      <w:r w:rsidR="00DE2598" w:rsidRPr="002A2CFD">
        <w:rPr>
          <w:b/>
          <w:sz w:val="28"/>
          <w:szCs w:val="28"/>
        </w:rPr>
        <w:t>HIỆU TRƯỞNG</w:t>
      </w:r>
    </w:p>
    <w:p w:rsidR="00410948" w:rsidRDefault="00410948" w:rsidP="00410948">
      <w:pPr>
        <w:spacing w:after="0"/>
        <w:jc w:val="both"/>
      </w:pPr>
      <w:r>
        <w:t>- CB, GV, NV (website, zalo);</w:t>
      </w:r>
    </w:p>
    <w:p w:rsidR="00410948" w:rsidRDefault="00410948" w:rsidP="00410948">
      <w:pPr>
        <w:spacing w:after="0"/>
        <w:jc w:val="both"/>
      </w:pPr>
      <w:r>
        <w:t>- HT;</w:t>
      </w:r>
    </w:p>
    <w:p w:rsidR="00305FAB" w:rsidRPr="000C3529" w:rsidRDefault="00410948" w:rsidP="00410948">
      <w:pPr>
        <w:spacing w:after="0"/>
        <w:jc w:val="both"/>
      </w:pPr>
      <w:r>
        <w:t xml:space="preserve">- </w:t>
      </w:r>
      <w:r w:rsidR="00305FAB" w:rsidRPr="000C3529">
        <w:t>Lưu: VT</w:t>
      </w:r>
      <w:r w:rsidR="004144DC" w:rsidRPr="000C3529">
        <w:t>.</w:t>
      </w:r>
    </w:p>
    <w:p w:rsidR="00DE2598" w:rsidRPr="000C3529" w:rsidRDefault="00DE2598" w:rsidP="00417468">
      <w:pPr>
        <w:spacing w:after="0"/>
        <w:jc w:val="both"/>
      </w:pPr>
    </w:p>
    <w:p w:rsidR="00F863BA" w:rsidRPr="00410948" w:rsidRDefault="00410948" w:rsidP="00417468">
      <w:pPr>
        <w:spacing w:after="0"/>
        <w:jc w:val="both"/>
        <w:rPr>
          <w:b/>
          <w:sz w:val="28"/>
          <w:szCs w:val="28"/>
        </w:rPr>
      </w:pPr>
      <w:r>
        <w:rPr>
          <w:b/>
          <w:sz w:val="28"/>
          <w:szCs w:val="28"/>
        </w:rPr>
        <w:t xml:space="preserve">                                                                               </w:t>
      </w:r>
      <w:r w:rsidRPr="00410948">
        <w:rPr>
          <w:b/>
          <w:sz w:val="28"/>
          <w:szCs w:val="28"/>
        </w:rPr>
        <w:t>Nguyễn Thị Thanh Tâm</w:t>
      </w:r>
    </w:p>
    <w:p w:rsidR="000C5F93" w:rsidRPr="000C3529"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sectPr w:rsidR="000C5F93" w:rsidSect="00417468">
      <w:pgSz w:w="11907" w:h="16840"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Tim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63D0ABA"/>
    <w:multiLevelType w:val="hybridMultilevel"/>
    <w:tmpl w:val="F1C49A50"/>
    <w:lvl w:ilvl="0" w:tplc="E722810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C7B1388"/>
    <w:multiLevelType w:val="hybridMultilevel"/>
    <w:tmpl w:val="75CA3DD8"/>
    <w:lvl w:ilvl="0" w:tplc="B8C61A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551ED3"/>
    <w:multiLevelType w:val="hybridMultilevel"/>
    <w:tmpl w:val="47423D44"/>
    <w:lvl w:ilvl="0" w:tplc="61F0C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6FD7"/>
    <w:rsid w:val="00007D97"/>
    <w:rsid w:val="00012E5D"/>
    <w:rsid w:val="0001548F"/>
    <w:rsid w:val="00017DA0"/>
    <w:rsid w:val="00021829"/>
    <w:rsid w:val="0002342E"/>
    <w:rsid w:val="00023DB6"/>
    <w:rsid w:val="00024F23"/>
    <w:rsid w:val="00026EAB"/>
    <w:rsid w:val="00027B7F"/>
    <w:rsid w:val="00030ABD"/>
    <w:rsid w:val="00036339"/>
    <w:rsid w:val="00040783"/>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5194"/>
    <w:rsid w:val="000A5B6C"/>
    <w:rsid w:val="000B293C"/>
    <w:rsid w:val="000B5F88"/>
    <w:rsid w:val="000B7712"/>
    <w:rsid w:val="000C01E1"/>
    <w:rsid w:val="000C232E"/>
    <w:rsid w:val="000C3529"/>
    <w:rsid w:val="000C3725"/>
    <w:rsid w:val="000C5E55"/>
    <w:rsid w:val="000C5F93"/>
    <w:rsid w:val="000C6E97"/>
    <w:rsid w:val="000D4735"/>
    <w:rsid w:val="000D5E3F"/>
    <w:rsid w:val="000D6F8C"/>
    <w:rsid w:val="000D7712"/>
    <w:rsid w:val="000E2261"/>
    <w:rsid w:val="000E25EB"/>
    <w:rsid w:val="000E2E6A"/>
    <w:rsid w:val="000E5B14"/>
    <w:rsid w:val="000E5BCE"/>
    <w:rsid w:val="000E69CF"/>
    <w:rsid w:val="000F0334"/>
    <w:rsid w:val="000F2511"/>
    <w:rsid w:val="000F2AD4"/>
    <w:rsid w:val="000F36AD"/>
    <w:rsid w:val="000F4D85"/>
    <w:rsid w:val="000F5126"/>
    <w:rsid w:val="00100E57"/>
    <w:rsid w:val="001014A1"/>
    <w:rsid w:val="00107C41"/>
    <w:rsid w:val="001148D2"/>
    <w:rsid w:val="0012493A"/>
    <w:rsid w:val="00127C2E"/>
    <w:rsid w:val="00132C25"/>
    <w:rsid w:val="00135CE8"/>
    <w:rsid w:val="00137359"/>
    <w:rsid w:val="00140E56"/>
    <w:rsid w:val="00142C9D"/>
    <w:rsid w:val="00147ED5"/>
    <w:rsid w:val="00154452"/>
    <w:rsid w:val="00154AAE"/>
    <w:rsid w:val="001562F0"/>
    <w:rsid w:val="00161B87"/>
    <w:rsid w:val="00164674"/>
    <w:rsid w:val="00167ADB"/>
    <w:rsid w:val="001771AA"/>
    <w:rsid w:val="00182F6A"/>
    <w:rsid w:val="00192DCA"/>
    <w:rsid w:val="001952E9"/>
    <w:rsid w:val="00197E37"/>
    <w:rsid w:val="001A1186"/>
    <w:rsid w:val="001A78BF"/>
    <w:rsid w:val="001B2E70"/>
    <w:rsid w:val="001B6173"/>
    <w:rsid w:val="001B635A"/>
    <w:rsid w:val="001B6E93"/>
    <w:rsid w:val="001B6FF8"/>
    <w:rsid w:val="001C07F1"/>
    <w:rsid w:val="001C2BAF"/>
    <w:rsid w:val="001C4F83"/>
    <w:rsid w:val="001C64DF"/>
    <w:rsid w:val="001C7A6E"/>
    <w:rsid w:val="001D1AFD"/>
    <w:rsid w:val="001D2D95"/>
    <w:rsid w:val="001D47F5"/>
    <w:rsid w:val="001D4DE1"/>
    <w:rsid w:val="001D63F7"/>
    <w:rsid w:val="001D6823"/>
    <w:rsid w:val="001D744C"/>
    <w:rsid w:val="001E2411"/>
    <w:rsid w:val="001F69A9"/>
    <w:rsid w:val="0020536B"/>
    <w:rsid w:val="00205416"/>
    <w:rsid w:val="00211284"/>
    <w:rsid w:val="002149F0"/>
    <w:rsid w:val="002156AA"/>
    <w:rsid w:val="00215BBE"/>
    <w:rsid w:val="00215D5A"/>
    <w:rsid w:val="00226476"/>
    <w:rsid w:val="002273B1"/>
    <w:rsid w:val="0023396D"/>
    <w:rsid w:val="002357A5"/>
    <w:rsid w:val="002362E1"/>
    <w:rsid w:val="002374E2"/>
    <w:rsid w:val="00241CEC"/>
    <w:rsid w:val="00254BAB"/>
    <w:rsid w:val="0025693C"/>
    <w:rsid w:val="00257054"/>
    <w:rsid w:val="0026055B"/>
    <w:rsid w:val="00261C79"/>
    <w:rsid w:val="00264F86"/>
    <w:rsid w:val="002718B7"/>
    <w:rsid w:val="00272933"/>
    <w:rsid w:val="00273807"/>
    <w:rsid w:val="002759E4"/>
    <w:rsid w:val="00280AB1"/>
    <w:rsid w:val="00282494"/>
    <w:rsid w:val="002912EE"/>
    <w:rsid w:val="00291CAB"/>
    <w:rsid w:val="00293556"/>
    <w:rsid w:val="0029478F"/>
    <w:rsid w:val="002A2A8A"/>
    <w:rsid w:val="002A2CFD"/>
    <w:rsid w:val="002A603D"/>
    <w:rsid w:val="002B0309"/>
    <w:rsid w:val="002B1284"/>
    <w:rsid w:val="002C422F"/>
    <w:rsid w:val="002C4237"/>
    <w:rsid w:val="002C4717"/>
    <w:rsid w:val="002C6EC3"/>
    <w:rsid w:val="002E0D04"/>
    <w:rsid w:val="002E3729"/>
    <w:rsid w:val="002E49E0"/>
    <w:rsid w:val="002F2602"/>
    <w:rsid w:val="002F5016"/>
    <w:rsid w:val="002F5CFA"/>
    <w:rsid w:val="00302542"/>
    <w:rsid w:val="0030396A"/>
    <w:rsid w:val="00305FAB"/>
    <w:rsid w:val="00311123"/>
    <w:rsid w:val="003140FA"/>
    <w:rsid w:val="00317837"/>
    <w:rsid w:val="003235D0"/>
    <w:rsid w:val="00324AB6"/>
    <w:rsid w:val="0032544B"/>
    <w:rsid w:val="003337B8"/>
    <w:rsid w:val="0033494F"/>
    <w:rsid w:val="003364AB"/>
    <w:rsid w:val="00337ABC"/>
    <w:rsid w:val="0034437A"/>
    <w:rsid w:val="00345400"/>
    <w:rsid w:val="00353F0E"/>
    <w:rsid w:val="0035694B"/>
    <w:rsid w:val="003571B8"/>
    <w:rsid w:val="00357300"/>
    <w:rsid w:val="00361458"/>
    <w:rsid w:val="0036353D"/>
    <w:rsid w:val="00364F20"/>
    <w:rsid w:val="00365F8F"/>
    <w:rsid w:val="00371636"/>
    <w:rsid w:val="00375CAB"/>
    <w:rsid w:val="00387E86"/>
    <w:rsid w:val="0039116C"/>
    <w:rsid w:val="00391FA5"/>
    <w:rsid w:val="00396E69"/>
    <w:rsid w:val="00397402"/>
    <w:rsid w:val="003B119E"/>
    <w:rsid w:val="003B16A7"/>
    <w:rsid w:val="003B75F5"/>
    <w:rsid w:val="003B7C35"/>
    <w:rsid w:val="003C15D1"/>
    <w:rsid w:val="003D21C6"/>
    <w:rsid w:val="003D3237"/>
    <w:rsid w:val="003D373A"/>
    <w:rsid w:val="003D53BF"/>
    <w:rsid w:val="003E0368"/>
    <w:rsid w:val="003E0484"/>
    <w:rsid w:val="003E0D6E"/>
    <w:rsid w:val="003E10B3"/>
    <w:rsid w:val="003E2F1C"/>
    <w:rsid w:val="003E3802"/>
    <w:rsid w:val="003E5652"/>
    <w:rsid w:val="003F5EDA"/>
    <w:rsid w:val="00410479"/>
    <w:rsid w:val="00410948"/>
    <w:rsid w:val="00411594"/>
    <w:rsid w:val="00413D9B"/>
    <w:rsid w:val="004144DC"/>
    <w:rsid w:val="00417468"/>
    <w:rsid w:val="00420A43"/>
    <w:rsid w:val="00420EE9"/>
    <w:rsid w:val="00427278"/>
    <w:rsid w:val="004272B5"/>
    <w:rsid w:val="0042789E"/>
    <w:rsid w:val="00430166"/>
    <w:rsid w:val="00433CE2"/>
    <w:rsid w:val="004417B9"/>
    <w:rsid w:val="00452C95"/>
    <w:rsid w:val="00452DC3"/>
    <w:rsid w:val="00453481"/>
    <w:rsid w:val="00453C9B"/>
    <w:rsid w:val="004551D1"/>
    <w:rsid w:val="0045620C"/>
    <w:rsid w:val="0045674E"/>
    <w:rsid w:val="00460633"/>
    <w:rsid w:val="00463696"/>
    <w:rsid w:val="00463767"/>
    <w:rsid w:val="00477255"/>
    <w:rsid w:val="00481A00"/>
    <w:rsid w:val="00482B8D"/>
    <w:rsid w:val="00490C5A"/>
    <w:rsid w:val="004935E8"/>
    <w:rsid w:val="00495D9A"/>
    <w:rsid w:val="004A0BEB"/>
    <w:rsid w:val="004A7E03"/>
    <w:rsid w:val="004A7F8E"/>
    <w:rsid w:val="004B1FE0"/>
    <w:rsid w:val="004B6890"/>
    <w:rsid w:val="004B7E38"/>
    <w:rsid w:val="004D263F"/>
    <w:rsid w:val="004D7E7B"/>
    <w:rsid w:val="004E420E"/>
    <w:rsid w:val="004E5ED4"/>
    <w:rsid w:val="004E6396"/>
    <w:rsid w:val="004F202C"/>
    <w:rsid w:val="004F48DD"/>
    <w:rsid w:val="004F685C"/>
    <w:rsid w:val="004F7B78"/>
    <w:rsid w:val="00500408"/>
    <w:rsid w:val="005054C5"/>
    <w:rsid w:val="00505745"/>
    <w:rsid w:val="005068C4"/>
    <w:rsid w:val="0050700E"/>
    <w:rsid w:val="005122D5"/>
    <w:rsid w:val="00513FC5"/>
    <w:rsid w:val="005168EA"/>
    <w:rsid w:val="005170CE"/>
    <w:rsid w:val="00517ADC"/>
    <w:rsid w:val="00520E49"/>
    <w:rsid w:val="00523B5A"/>
    <w:rsid w:val="005327E7"/>
    <w:rsid w:val="00534EED"/>
    <w:rsid w:val="00536CE4"/>
    <w:rsid w:val="00537759"/>
    <w:rsid w:val="00543860"/>
    <w:rsid w:val="00545A5A"/>
    <w:rsid w:val="0054701B"/>
    <w:rsid w:val="005511DC"/>
    <w:rsid w:val="005526C8"/>
    <w:rsid w:val="00555342"/>
    <w:rsid w:val="00556B0E"/>
    <w:rsid w:val="00557536"/>
    <w:rsid w:val="00563272"/>
    <w:rsid w:val="005650B4"/>
    <w:rsid w:val="005727DC"/>
    <w:rsid w:val="00573782"/>
    <w:rsid w:val="0057393F"/>
    <w:rsid w:val="00574AA2"/>
    <w:rsid w:val="00574F7B"/>
    <w:rsid w:val="00576BC7"/>
    <w:rsid w:val="00580E82"/>
    <w:rsid w:val="005817D2"/>
    <w:rsid w:val="00582336"/>
    <w:rsid w:val="00585CB2"/>
    <w:rsid w:val="00586206"/>
    <w:rsid w:val="005870EB"/>
    <w:rsid w:val="00593923"/>
    <w:rsid w:val="00594D5F"/>
    <w:rsid w:val="00595BA1"/>
    <w:rsid w:val="0059624C"/>
    <w:rsid w:val="00596D53"/>
    <w:rsid w:val="005974AB"/>
    <w:rsid w:val="005A3FB8"/>
    <w:rsid w:val="005A5C8C"/>
    <w:rsid w:val="005A7C12"/>
    <w:rsid w:val="005A7EF7"/>
    <w:rsid w:val="005B1CE1"/>
    <w:rsid w:val="005B375D"/>
    <w:rsid w:val="005B5E02"/>
    <w:rsid w:val="005B6BF0"/>
    <w:rsid w:val="005C3C19"/>
    <w:rsid w:val="005C6EF6"/>
    <w:rsid w:val="005D167F"/>
    <w:rsid w:val="005D297E"/>
    <w:rsid w:val="005D62B1"/>
    <w:rsid w:val="005E2AE9"/>
    <w:rsid w:val="005E66C3"/>
    <w:rsid w:val="005E6984"/>
    <w:rsid w:val="005F0A67"/>
    <w:rsid w:val="005F2947"/>
    <w:rsid w:val="005F329E"/>
    <w:rsid w:val="005F4E8C"/>
    <w:rsid w:val="006019B0"/>
    <w:rsid w:val="006032D9"/>
    <w:rsid w:val="00607841"/>
    <w:rsid w:val="00610FDB"/>
    <w:rsid w:val="00613AB5"/>
    <w:rsid w:val="00617F74"/>
    <w:rsid w:val="0062205F"/>
    <w:rsid w:val="00623249"/>
    <w:rsid w:val="00635C61"/>
    <w:rsid w:val="00636ED0"/>
    <w:rsid w:val="00642628"/>
    <w:rsid w:val="00647B4D"/>
    <w:rsid w:val="0065007D"/>
    <w:rsid w:val="00650F18"/>
    <w:rsid w:val="00651055"/>
    <w:rsid w:val="00654448"/>
    <w:rsid w:val="006564B4"/>
    <w:rsid w:val="00656732"/>
    <w:rsid w:val="00656855"/>
    <w:rsid w:val="00662B4B"/>
    <w:rsid w:val="0066321B"/>
    <w:rsid w:val="0066642D"/>
    <w:rsid w:val="00667C71"/>
    <w:rsid w:val="006705F4"/>
    <w:rsid w:val="00671B64"/>
    <w:rsid w:val="00681F25"/>
    <w:rsid w:val="00685656"/>
    <w:rsid w:val="006861C1"/>
    <w:rsid w:val="0068665B"/>
    <w:rsid w:val="00686F24"/>
    <w:rsid w:val="00696BFE"/>
    <w:rsid w:val="006A3904"/>
    <w:rsid w:val="006B15DE"/>
    <w:rsid w:val="006B1F7C"/>
    <w:rsid w:val="006B3A53"/>
    <w:rsid w:val="006B6A41"/>
    <w:rsid w:val="006B6B3C"/>
    <w:rsid w:val="006C17A7"/>
    <w:rsid w:val="006C342A"/>
    <w:rsid w:val="006C3702"/>
    <w:rsid w:val="006D0047"/>
    <w:rsid w:val="006D0DF6"/>
    <w:rsid w:val="006D3DBE"/>
    <w:rsid w:val="006D43AE"/>
    <w:rsid w:val="006D7B4A"/>
    <w:rsid w:val="006E2DEA"/>
    <w:rsid w:val="006E6CB8"/>
    <w:rsid w:val="006F1CD6"/>
    <w:rsid w:val="006F2BDB"/>
    <w:rsid w:val="006F3D3F"/>
    <w:rsid w:val="006F5DBE"/>
    <w:rsid w:val="00702E11"/>
    <w:rsid w:val="0070500F"/>
    <w:rsid w:val="00710AE4"/>
    <w:rsid w:val="00715ACC"/>
    <w:rsid w:val="00715C3E"/>
    <w:rsid w:val="007161BD"/>
    <w:rsid w:val="0071763A"/>
    <w:rsid w:val="007228BB"/>
    <w:rsid w:val="00725A9D"/>
    <w:rsid w:val="00730DD7"/>
    <w:rsid w:val="007319B8"/>
    <w:rsid w:val="00733C1A"/>
    <w:rsid w:val="00733F26"/>
    <w:rsid w:val="007340BB"/>
    <w:rsid w:val="00736D9F"/>
    <w:rsid w:val="00740783"/>
    <w:rsid w:val="00740FA3"/>
    <w:rsid w:val="00741161"/>
    <w:rsid w:val="00741F8D"/>
    <w:rsid w:val="00744F59"/>
    <w:rsid w:val="00753E7B"/>
    <w:rsid w:val="00755B47"/>
    <w:rsid w:val="0075687F"/>
    <w:rsid w:val="00761037"/>
    <w:rsid w:val="007614F1"/>
    <w:rsid w:val="007649FA"/>
    <w:rsid w:val="007654E6"/>
    <w:rsid w:val="00765DAC"/>
    <w:rsid w:val="00776E09"/>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D0150"/>
    <w:rsid w:val="007D0402"/>
    <w:rsid w:val="007D21B3"/>
    <w:rsid w:val="007D3451"/>
    <w:rsid w:val="007E11BE"/>
    <w:rsid w:val="007E471F"/>
    <w:rsid w:val="00801460"/>
    <w:rsid w:val="00807259"/>
    <w:rsid w:val="00816149"/>
    <w:rsid w:val="00816B3E"/>
    <w:rsid w:val="00816DD2"/>
    <w:rsid w:val="00822F30"/>
    <w:rsid w:val="00827594"/>
    <w:rsid w:val="0082776A"/>
    <w:rsid w:val="0083472C"/>
    <w:rsid w:val="00834E03"/>
    <w:rsid w:val="00841C2D"/>
    <w:rsid w:val="00842D7A"/>
    <w:rsid w:val="00845EA4"/>
    <w:rsid w:val="00851528"/>
    <w:rsid w:val="00851D86"/>
    <w:rsid w:val="00851F8B"/>
    <w:rsid w:val="00852D09"/>
    <w:rsid w:val="00855EEF"/>
    <w:rsid w:val="0086058C"/>
    <w:rsid w:val="008621FB"/>
    <w:rsid w:val="00864D3D"/>
    <w:rsid w:val="008663CC"/>
    <w:rsid w:val="00870C35"/>
    <w:rsid w:val="00877391"/>
    <w:rsid w:val="008801C8"/>
    <w:rsid w:val="00881FB1"/>
    <w:rsid w:val="00883024"/>
    <w:rsid w:val="00883E1C"/>
    <w:rsid w:val="008873A1"/>
    <w:rsid w:val="0088780F"/>
    <w:rsid w:val="00890B09"/>
    <w:rsid w:val="008A2AE5"/>
    <w:rsid w:val="008A7FCB"/>
    <w:rsid w:val="008B1AFF"/>
    <w:rsid w:val="008B3BAA"/>
    <w:rsid w:val="008B469F"/>
    <w:rsid w:val="008B6F48"/>
    <w:rsid w:val="008C208E"/>
    <w:rsid w:val="008C21C5"/>
    <w:rsid w:val="008C292A"/>
    <w:rsid w:val="008C2ED7"/>
    <w:rsid w:val="008C2F68"/>
    <w:rsid w:val="008D18CB"/>
    <w:rsid w:val="008D2E39"/>
    <w:rsid w:val="008D3719"/>
    <w:rsid w:val="008D4D18"/>
    <w:rsid w:val="008D56BF"/>
    <w:rsid w:val="008E2189"/>
    <w:rsid w:val="008E29DD"/>
    <w:rsid w:val="008F005D"/>
    <w:rsid w:val="008F1A0E"/>
    <w:rsid w:val="008F2BC8"/>
    <w:rsid w:val="00902FDF"/>
    <w:rsid w:val="009041E1"/>
    <w:rsid w:val="00905972"/>
    <w:rsid w:val="009072D0"/>
    <w:rsid w:val="009107B5"/>
    <w:rsid w:val="009109EF"/>
    <w:rsid w:val="00912501"/>
    <w:rsid w:val="00912938"/>
    <w:rsid w:val="00914E2F"/>
    <w:rsid w:val="00916AA6"/>
    <w:rsid w:val="0091735A"/>
    <w:rsid w:val="00920074"/>
    <w:rsid w:val="00922EC0"/>
    <w:rsid w:val="00922FB2"/>
    <w:rsid w:val="00924C45"/>
    <w:rsid w:val="00924F92"/>
    <w:rsid w:val="0092725F"/>
    <w:rsid w:val="00931A1D"/>
    <w:rsid w:val="009327EA"/>
    <w:rsid w:val="00933F72"/>
    <w:rsid w:val="00934BD3"/>
    <w:rsid w:val="0093628B"/>
    <w:rsid w:val="00937D84"/>
    <w:rsid w:val="009453C5"/>
    <w:rsid w:val="0094583B"/>
    <w:rsid w:val="0094683E"/>
    <w:rsid w:val="00954D31"/>
    <w:rsid w:val="00954D5A"/>
    <w:rsid w:val="00961F1A"/>
    <w:rsid w:val="009639CE"/>
    <w:rsid w:val="0096474E"/>
    <w:rsid w:val="00964D84"/>
    <w:rsid w:val="00965DCA"/>
    <w:rsid w:val="00971A34"/>
    <w:rsid w:val="00972CC2"/>
    <w:rsid w:val="009741EE"/>
    <w:rsid w:val="00977D42"/>
    <w:rsid w:val="00982926"/>
    <w:rsid w:val="0098762D"/>
    <w:rsid w:val="00994EEF"/>
    <w:rsid w:val="009A0B90"/>
    <w:rsid w:val="009A2A34"/>
    <w:rsid w:val="009A3912"/>
    <w:rsid w:val="009A43B0"/>
    <w:rsid w:val="009A73A5"/>
    <w:rsid w:val="009A7992"/>
    <w:rsid w:val="009B2A0C"/>
    <w:rsid w:val="009B2F6E"/>
    <w:rsid w:val="009B542C"/>
    <w:rsid w:val="009C3CEC"/>
    <w:rsid w:val="009C3D97"/>
    <w:rsid w:val="009C452F"/>
    <w:rsid w:val="009C5865"/>
    <w:rsid w:val="009C5CA9"/>
    <w:rsid w:val="009C764E"/>
    <w:rsid w:val="009C7D38"/>
    <w:rsid w:val="009D0878"/>
    <w:rsid w:val="009D28E3"/>
    <w:rsid w:val="009D64C7"/>
    <w:rsid w:val="009D77B0"/>
    <w:rsid w:val="009E0BCD"/>
    <w:rsid w:val="009E1220"/>
    <w:rsid w:val="009E5C73"/>
    <w:rsid w:val="009F158E"/>
    <w:rsid w:val="009F6883"/>
    <w:rsid w:val="009F6D05"/>
    <w:rsid w:val="00A005A5"/>
    <w:rsid w:val="00A0135F"/>
    <w:rsid w:val="00A01440"/>
    <w:rsid w:val="00A01B0D"/>
    <w:rsid w:val="00A02248"/>
    <w:rsid w:val="00A0247B"/>
    <w:rsid w:val="00A02C34"/>
    <w:rsid w:val="00A0427B"/>
    <w:rsid w:val="00A06DD4"/>
    <w:rsid w:val="00A075C0"/>
    <w:rsid w:val="00A12C31"/>
    <w:rsid w:val="00A132C4"/>
    <w:rsid w:val="00A15112"/>
    <w:rsid w:val="00A211C9"/>
    <w:rsid w:val="00A24C2A"/>
    <w:rsid w:val="00A2541E"/>
    <w:rsid w:val="00A31297"/>
    <w:rsid w:val="00A320B9"/>
    <w:rsid w:val="00A352E6"/>
    <w:rsid w:val="00A47D1B"/>
    <w:rsid w:val="00A523EE"/>
    <w:rsid w:val="00A53EF4"/>
    <w:rsid w:val="00A56A41"/>
    <w:rsid w:val="00A6269C"/>
    <w:rsid w:val="00A64E57"/>
    <w:rsid w:val="00A70856"/>
    <w:rsid w:val="00A73ADA"/>
    <w:rsid w:val="00A741D4"/>
    <w:rsid w:val="00A75084"/>
    <w:rsid w:val="00A75D81"/>
    <w:rsid w:val="00A8024A"/>
    <w:rsid w:val="00A81C17"/>
    <w:rsid w:val="00A855E6"/>
    <w:rsid w:val="00A87741"/>
    <w:rsid w:val="00A94F07"/>
    <w:rsid w:val="00A95CA8"/>
    <w:rsid w:val="00AA1129"/>
    <w:rsid w:val="00AA4471"/>
    <w:rsid w:val="00AA6DDE"/>
    <w:rsid w:val="00AA744D"/>
    <w:rsid w:val="00AA7792"/>
    <w:rsid w:val="00AA7C2E"/>
    <w:rsid w:val="00AB37BB"/>
    <w:rsid w:val="00AB3FD2"/>
    <w:rsid w:val="00AB5901"/>
    <w:rsid w:val="00AB5978"/>
    <w:rsid w:val="00AC29EE"/>
    <w:rsid w:val="00AD00BD"/>
    <w:rsid w:val="00AD1819"/>
    <w:rsid w:val="00AD5B6C"/>
    <w:rsid w:val="00AE28CE"/>
    <w:rsid w:val="00AE2D2D"/>
    <w:rsid w:val="00AF20E2"/>
    <w:rsid w:val="00AF45D3"/>
    <w:rsid w:val="00B012D7"/>
    <w:rsid w:val="00B02F62"/>
    <w:rsid w:val="00B04235"/>
    <w:rsid w:val="00B04ACB"/>
    <w:rsid w:val="00B05B66"/>
    <w:rsid w:val="00B11BF0"/>
    <w:rsid w:val="00B124F0"/>
    <w:rsid w:val="00B2505F"/>
    <w:rsid w:val="00B27F7C"/>
    <w:rsid w:val="00B27F8A"/>
    <w:rsid w:val="00B31E0D"/>
    <w:rsid w:val="00B31F23"/>
    <w:rsid w:val="00B321B6"/>
    <w:rsid w:val="00B33AAD"/>
    <w:rsid w:val="00B33BCE"/>
    <w:rsid w:val="00B33C1E"/>
    <w:rsid w:val="00B348EC"/>
    <w:rsid w:val="00B350AC"/>
    <w:rsid w:val="00B35CE8"/>
    <w:rsid w:val="00B410BC"/>
    <w:rsid w:val="00B433A7"/>
    <w:rsid w:val="00B4395C"/>
    <w:rsid w:val="00B443A5"/>
    <w:rsid w:val="00B4468C"/>
    <w:rsid w:val="00B46284"/>
    <w:rsid w:val="00B51FFA"/>
    <w:rsid w:val="00B53CA4"/>
    <w:rsid w:val="00B53D0C"/>
    <w:rsid w:val="00B623E6"/>
    <w:rsid w:val="00B6369C"/>
    <w:rsid w:val="00B6374F"/>
    <w:rsid w:val="00B63D0B"/>
    <w:rsid w:val="00B65039"/>
    <w:rsid w:val="00B6605B"/>
    <w:rsid w:val="00B7381B"/>
    <w:rsid w:val="00B841B0"/>
    <w:rsid w:val="00B841EA"/>
    <w:rsid w:val="00B84461"/>
    <w:rsid w:val="00B84C2C"/>
    <w:rsid w:val="00B85CBF"/>
    <w:rsid w:val="00B92BF0"/>
    <w:rsid w:val="00BA0EAE"/>
    <w:rsid w:val="00BA204E"/>
    <w:rsid w:val="00BA4ABC"/>
    <w:rsid w:val="00BA5288"/>
    <w:rsid w:val="00BA5CE5"/>
    <w:rsid w:val="00BA6024"/>
    <w:rsid w:val="00BA79FC"/>
    <w:rsid w:val="00BB13CF"/>
    <w:rsid w:val="00BB3F8D"/>
    <w:rsid w:val="00BB59AD"/>
    <w:rsid w:val="00BB5D89"/>
    <w:rsid w:val="00BD0076"/>
    <w:rsid w:val="00BD521B"/>
    <w:rsid w:val="00BD56F4"/>
    <w:rsid w:val="00BD6D36"/>
    <w:rsid w:val="00BD7E23"/>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2E0F"/>
    <w:rsid w:val="00C14FFE"/>
    <w:rsid w:val="00C15486"/>
    <w:rsid w:val="00C208F7"/>
    <w:rsid w:val="00C218AF"/>
    <w:rsid w:val="00C22FD6"/>
    <w:rsid w:val="00C23B31"/>
    <w:rsid w:val="00C26335"/>
    <w:rsid w:val="00C27DB2"/>
    <w:rsid w:val="00C32035"/>
    <w:rsid w:val="00C32894"/>
    <w:rsid w:val="00C32EC6"/>
    <w:rsid w:val="00C363B5"/>
    <w:rsid w:val="00C50C1E"/>
    <w:rsid w:val="00C51F98"/>
    <w:rsid w:val="00C553C5"/>
    <w:rsid w:val="00C603FC"/>
    <w:rsid w:val="00C61649"/>
    <w:rsid w:val="00C6387A"/>
    <w:rsid w:val="00C63F80"/>
    <w:rsid w:val="00C67084"/>
    <w:rsid w:val="00C674F0"/>
    <w:rsid w:val="00C71775"/>
    <w:rsid w:val="00C74ECC"/>
    <w:rsid w:val="00C80843"/>
    <w:rsid w:val="00C81BAC"/>
    <w:rsid w:val="00C8300A"/>
    <w:rsid w:val="00C91D61"/>
    <w:rsid w:val="00C921E8"/>
    <w:rsid w:val="00C93F8D"/>
    <w:rsid w:val="00CA1E73"/>
    <w:rsid w:val="00CA7617"/>
    <w:rsid w:val="00CA7BA6"/>
    <w:rsid w:val="00CB086D"/>
    <w:rsid w:val="00CB4358"/>
    <w:rsid w:val="00CB68E9"/>
    <w:rsid w:val="00CB6EDF"/>
    <w:rsid w:val="00CB6FEF"/>
    <w:rsid w:val="00CC0404"/>
    <w:rsid w:val="00CC11D3"/>
    <w:rsid w:val="00CC1468"/>
    <w:rsid w:val="00CC2B16"/>
    <w:rsid w:val="00CC3F83"/>
    <w:rsid w:val="00CC63D6"/>
    <w:rsid w:val="00CE31D6"/>
    <w:rsid w:val="00CE5E02"/>
    <w:rsid w:val="00CE60AC"/>
    <w:rsid w:val="00CE6ADC"/>
    <w:rsid w:val="00CF3A0F"/>
    <w:rsid w:val="00CF625E"/>
    <w:rsid w:val="00D016BC"/>
    <w:rsid w:val="00D02F5B"/>
    <w:rsid w:val="00D04B69"/>
    <w:rsid w:val="00D0552B"/>
    <w:rsid w:val="00D067E1"/>
    <w:rsid w:val="00D076D7"/>
    <w:rsid w:val="00D14675"/>
    <w:rsid w:val="00D164C9"/>
    <w:rsid w:val="00D1748F"/>
    <w:rsid w:val="00D24049"/>
    <w:rsid w:val="00D260B3"/>
    <w:rsid w:val="00D36504"/>
    <w:rsid w:val="00D40753"/>
    <w:rsid w:val="00D40FA3"/>
    <w:rsid w:val="00D453F9"/>
    <w:rsid w:val="00D5151C"/>
    <w:rsid w:val="00D569CD"/>
    <w:rsid w:val="00D576CD"/>
    <w:rsid w:val="00D63B41"/>
    <w:rsid w:val="00D63CB0"/>
    <w:rsid w:val="00D640A1"/>
    <w:rsid w:val="00D66AEE"/>
    <w:rsid w:val="00D70A3B"/>
    <w:rsid w:val="00D71A06"/>
    <w:rsid w:val="00D750E7"/>
    <w:rsid w:val="00D7511B"/>
    <w:rsid w:val="00D75B12"/>
    <w:rsid w:val="00D800BF"/>
    <w:rsid w:val="00D80B72"/>
    <w:rsid w:val="00D84AD8"/>
    <w:rsid w:val="00D85C42"/>
    <w:rsid w:val="00D877B3"/>
    <w:rsid w:val="00D91952"/>
    <w:rsid w:val="00D91C4C"/>
    <w:rsid w:val="00D96678"/>
    <w:rsid w:val="00DA3167"/>
    <w:rsid w:val="00DA5454"/>
    <w:rsid w:val="00DB10DA"/>
    <w:rsid w:val="00DC2012"/>
    <w:rsid w:val="00DC34C7"/>
    <w:rsid w:val="00DC3BFC"/>
    <w:rsid w:val="00DC49A4"/>
    <w:rsid w:val="00DC4AD4"/>
    <w:rsid w:val="00DC4FD4"/>
    <w:rsid w:val="00DC5306"/>
    <w:rsid w:val="00DE2598"/>
    <w:rsid w:val="00DE59CC"/>
    <w:rsid w:val="00DE6A46"/>
    <w:rsid w:val="00DF2454"/>
    <w:rsid w:val="00DF711C"/>
    <w:rsid w:val="00DF7C75"/>
    <w:rsid w:val="00E004E6"/>
    <w:rsid w:val="00E01C68"/>
    <w:rsid w:val="00E047DD"/>
    <w:rsid w:val="00E14770"/>
    <w:rsid w:val="00E14BE0"/>
    <w:rsid w:val="00E20FB6"/>
    <w:rsid w:val="00E211F6"/>
    <w:rsid w:val="00E25DAF"/>
    <w:rsid w:val="00E270B0"/>
    <w:rsid w:val="00E30BD9"/>
    <w:rsid w:val="00E30C9A"/>
    <w:rsid w:val="00E36372"/>
    <w:rsid w:val="00E37B34"/>
    <w:rsid w:val="00E40014"/>
    <w:rsid w:val="00E421A1"/>
    <w:rsid w:val="00E422A7"/>
    <w:rsid w:val="00E439CB"/>
    <w:rsid w:val="00E43AE9"/>
    <w:rsid w:val="00E44D3B"/>
    <w:rsid w:val="00E46EDD"/>
    <w:rsid w:val="00E5157F"/>
    <w:rsid w:val="00E60C4B"/>
    <w:rsid w:val="00E6255D"/>
    <w:rsid w:val="00E65496"/>
    <w:rsid w:val="00E66A5D"/>
    <w:rsid w:val="00E66CE5"/>
    <w:rsid w:val="00E70B73"/>
    <w:rsid w:val="00E70F18"/>
    <w:rsid w:val="00E73D0C"/>
    <w:rsid w:val="00E8234A"/>
    <w:rsid w:val="00E83BAF"/>
    <w:rsid w:val="00E8478F"/>
    <w:rsid w:val="00E849AB"/>
    <w:rsid w:val="00E877EE"/>
    <w:rsid w:val="00E94683"/>
    <w:rsid w:val="00E96D78"/>
    <w:rsid w:val="00EA18C5"/>
    <w:rsid w:val="00EA1C49"/>
    <w:rsid w:val="00EA5433"/>
    <w:rsid w:val="00EA6492"/>
    <w:rsid w:val="00EB4E90"/>
    <w:rsid w:val="00EB634F"/>
    <w:rsid w:val="00EB76CB"/>
    <w:rsid w:val="00ED1384"/>
    <w:rsid w:val="00ED7474"/>
    <w:rsid w:val="00EE190A"/>
    <w:rsid w:val="00EE4C14"/>
    <w:rsid w:val="00EF0005"/>
    <w:rsid w:val="00EF3DEA"/>
    <w:rsid w:val="00EF5481"/>
    <w:rsid w:val="00EF6FCE"/>
    <w:rsid w:val="00F00DC2"/>
    <w:rsid w:val="00F106B6"/>
    <w:rsid w:val="00F1141C"/>
    <w:rsid w:val="00F11ABB"/>
    <w:rsid w:val="00F13209"/>
    <w:rsid w:val="00F133B0"/>
    <w:rsid w:val="00F14A33"/>
    <w:rsid w:val="00F15636"/>
    <w:rsid w:val="00F160E4"/>
    <w:rsid w:val="00F161AF"/>
    <w:rsid w:val="00F1663B"/>
    <w:rsid w:val="00F20AAD"/>
    <w:rsid w:val="00F20FB2"/>
    <w:rsid w:val="00F21063"/>
    <w:rsid w:val="00F21447"/>
    <w:rsid w:val="00F226BC"/>
    <w:rsid w:val="00F24AAD"/>
    <w:rsid w:val="00F26BAC"/>
    <w:rsid w:val="00F27097"/>
    <w:rsid w:val="00F31D37"/>
    <w:rsid w:val="00F33594"/>
    <w:rsid w:val="00F3562B"/>
    <w:rsid w:val="00F36121"/>
    <w:rsid w:val="00F36E01"/>
    <w:rsid w:val="00F41E15"/>
    <w:rsid w:val="00F44093"/>
    <w:rsid w:val="00F449B0"/>
    <w:rsid w:val="00F47E64"/>
    <w:rsid w:val="00F56A53"/>
    <w:rsid w:val="00F65A95"/>
    <w:rsid w:val="00F6622B"/>
    <w:rsid w:val="00F67986"/>
    <w:rsid w:val="00F73C4E"/>
    <w:rsid w:val="00F76E01"/>
    <w:rsid w:val="00F816EC"/>
    <w:rsid w:val="00F81BF5"/>
    <w:rsid w:val="00F81E74"/>
    <w:rsid w:val="00F863BA"/>
    <w:rsid w:val="00F86B39"/>
    <w:rsid w:val="00F9186A"/>
    <w:rsid w:val="00F91E90"/>
    <w:rsid w:val="00F9526E"/>
    <w:rsid w:val="00F95BCC"/>
    <w:rsid w:val="00FA2CA3"/>
    <w:rsid w:val="00FA3D21"/>
    <w:rsid w:val="00FA47D4"/>
    <w:rsid w:val="00FA6CB3"/>
    <w:rsid w:val="00FA6DF9"/>
    <w:rsid w:val="00FA701D"/>
    <w:rsid w:val="00FB1EA3"/>
    <w:rsid w:val="00FB2C5B"/>
    <w:rsid w:val="00FB4E49"/>
    <w:rsid w:val="00FB537F"/>
    <w:rsid w:val="00FC3062"/>
    <w:rsid w:val="00FD3D6A"/>
    <w:rsid w:val="00FD5F52"/>
    <w:rsid w:val="00FD66BD"/>
    <w:rsid w:val="00FE1BE6"/>
    <w:rsid w:val="00FE2ED6"/>
    <w:rsid w:val="00FE4602"/>
    <w:rsid w:val="00FE5803"/>
    <w:rsid w:val="00FE6477"/>
    <w:rsid w:val="00FE74B3"/>
    <w:rsid w:val="00FF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2835">
      <w:bodyDiv w:val="1"/>
      <w:marLeft w:val="0"/>
      <w:marRight w:val="0"/>
      <w:marTop w:val="0"/>
      <w:marBottom w:val="0"/>
      <w:divBdr>
        <w:top w:val="none" w:sz="0" w:space="0" w:color="auto"/>
        <w:left w:val="none" w:sz="0" w:space="0" w:color="auto"/>
        <w:bottom w:val="none" w:sz="0" w:space="0" w:color="auto"/>
        <w:right w:val="none" w:sz="0" w:space="0" w:color="auto"/>
      </w:divBdr>
    </w:div>
    <w:div w:id="184246023">
      <w:bodyDiv w:val="1"/>
      <w:marLeft w:val="0"/>
      <w:marRight w:val="0"/>
      <w:marTop w:val="0"/>
      <w:marBottom w:val="0"/>
      <w:divBdr>
        <w:top w:val="none" w:sz="0" w:space="0" w:color="auto"/>
        <w:left w:val="none" w:sz="0" w:space="0" w:color="auto"/>
        <w:bottom w:val="none" w:sz="0" w:space="0" w:color="auto"/>
        <w:right w:val="none" w:sz="0" w:space="0" w:color="auto"/>
      </w:divBdr>
    </w:div>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A28F-6520-4EBD-9B72-6529510B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49</cp:revision>
  <dcterms:created xsi:type="dcterms:W3CDTF">2022-01-26T12:29:00Z</dcterms:created>
  <dcterms:modified xsi:type="dcterms:W3CDTF">2022-02-07T03:05:00Z</dcterms:modified>
</cp:coreProperties>
</file>