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shd w:val="clear" w:color="auto" w:fill="FFFFFF"/>
        <w:tblCellMar>
          <w:left w:w="0" w:type="dxa"/>
          <w:right w:w="0" w:type="dxa"/>
        </w:tblCellMar>
        <w:tblLook w:val="04A0" w:firstRow="1" w:lastRow="0" w:firstColumn="1" w:lastColumn="0" w:noHBand="0" w:noVBand="1"/>
      </w:tblPr>
      <w:tblGrid>
        <w:gridCol w:w="3969"/>
        <w:gridCol w:w="6096"/>
      </w:tblGrid>
      <w:tr w:rsidR="00F5091D" w:rsidRPr="00F5091D" w:rsidTr="0005145F">
        <w:tc>
          <w:tcPr>
            <w:tcW w:w="3969" w:type="dxa"/>
            <w:shd w:val="clear" w:color="auto" w:fill="FFFFFF"/>
            <w:tcMar>
              <w:top w:w="0" w:type="dxa"/>
              <w:left w:w="108" w:type="dxa"/>
              <w:bottom w:w="0" w:type="dxa"/>
              <w:right w:w="108" w:type="dxa"/>
            </w:tcMar>
            <w:hideMark/>
          </w:tcPr>
          <w:p w:rsidR="00F5091D" w:rsidRPr="00F5091D" w:rsidRDefault="00F5091D" w:rsidP="0005145F">
            <w:pPr>
              <w:spacing w:after="0"/>
              <w:jc w:val="center"/>
              <w:rPr>
                <w:rFonts w:ascii="Arial" w:eastAsia="Times New Roman" w:hAnsi="Arial" w:cs="Arial"/>
                <w:color w:val="000000"/>
                <w:sz w:val="21"/>
                <w:szCs w:val="21"/>
              </w:rPr>
            </w:pPr>
            <w:r w:rsidRPr="00F5091D">
              <w:rPr>
                <w:rFonts w:ascii="Times New Roman" w:eastAsia="Times New Roman" w:hAnsi="Times New Roman" w:cs="Times New Roman"/>
                <w:color w:val="000000"/>
                <w:sz w:val="24"/>
                <w:szCs w:val="24"/>
              </w:rPr>
              <w:t xml:space="preserve">PHÒNG GIÁO DỤC VÀ ĐÀO TẠO </w:t>
            </w:r>
            <w:r w:rsidR="0005145F">
              <w:rPr>
                <w:rFonts w:ascii="Times New Roman" w:eastAsia="Times New Roman" w:hAnsi="Times New Roman" w:cs="Times New Roman"/>
                <w:color w:val="000000"/>
                <w:sz w:val="24"/>
                <w:szCs w:val="24"/>
              </w:rPr>
              <w:t>TP THỦ DẦU MỘT</w:t>
            </w:r>
          </w:p>
          <w:p w:rsidR="00F5091D" w:rsidRPr="00F5091D" w:rsidRDefault="0005145F" w:rsidP="0005145F">
            <w:pPr>
              <w:spacing w:after="0"/>
              <w:jc w:val="center"/>
              <w:rPr>
                <w:rFonts w:ascii="Arial" w:eastAsia="Times New Roman" w:hAnsi="Arial" w:cs="Arial"/>
                <w:color w:val="000000"/>
                <w:sz w:val="21"/>
                <w:szCs w:val="21"/>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379095</wp:posOffset>
                      </wp:positionH>
                      <wp:positionV relativeFrom="paragraph">
                        <wp:posOffset>168275</wp:posOffset>
                      </wp:positionV>
                      <wp:extent cx="1657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BD5C2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85pt,13.25pt" to="16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" strokecolor="black [3040]"/>
                  </w:pict>
                </mc:Fallback>
              </mc:AlternateContent>
            </w:r>
            <w:r w:rsidR="00F5091D" w:rsidRPr="00F5091D">
              <w:rPr>
                <w:rFonts w:ascii="Times New Roman" w:eastAsia="Times New Roman" w:hAnsi="Times New Roman" w:cs="Times New Roman"/>
                <w:b/>
                <w:bCs/>
                <w:color w:val="000000"/>
                <w:sz w:val="24"/>
                <w:szCs w:val="24"/>
              </w:rPr>
              <w:t xml:space="preserve">TRƯỜNG TIỂU HỌC </w:t>
            </w:r>
            <w:r>
              <w:rPr>
                <w:rFonts w:ascii="Times New Roman" w:eastAsia="Times New Roman" w:hAnsi="Times New Roman" w:cs="Times New Roman"/>
                <w:b/>
                <w:bCs/>
                <w:color w:val="000000"/>
                <w:sz w:val="24"/>
                <w:szCs w:val="24"/>
              </w:rPr>
              <w:t>PHÚ THỌ</w:t>
            </w:r>
          </w:p>
        </w:tc>
        <w:tc>
          <w:tcPr>
            <w:tcW w:w="6096" w:type="dxa"/>
            <w:shd w:val="clear" w:color="auto" w:fill="FFFFFF"/>
            <w:tcMar>
              <w:top w:w="0" w:type="dxa"/>
              <w:left w:w="108" w:type="dxa"/>
              <w:bottom w:w="0" w:type="dxa"/>
              <w:right w:w="108" w:type="dxa"/>
            </w:tcMar>
            <w:hideMark/>
          </w:tcPr>
          <w:p w:rsidR="00F5091D" w:rsidRPr="00F5091D" w:rsidRDefault="00F5091D" w:rsidP="0005145F">
            <w:pPr>
              <w:spacing w:after="0"/>
              <w:jc w:val="center"/>
              <w:rPr>
                <w:rFonts w:ascii="Arial" w:eastAsia="Times New Roman" w:hAnsi="Arial" w:cs="Arial"/>
                <w:color w:val="000000"/>
                <w:sz w:val="21"/>
                <w:szCs w:val="21"/>
              </w:rPr>
            </w:pPr>
            <w:r w:rsidRPr="00F5091D">
              <w:rPr>
                <w:rFonts w:ascii="Times New Roman" w:eastAsia="Times New Roman" w:hAnsi="Times New Roman" w:cs="Times New Roman"/>
                <w:b/>
                <w:bCs/>
                <w:color w:val="000000"/>
                <w:sz w:val="24"/>
                <w:szCs w:val="24"/>
              </w:rPr>
              <w:t>CỘNG HÒA XÃ HỘI CHỦ NGHĨA VIỆT NAM</w:t>
            </w:r>
          </w:p>
          <w:p w:rsidR="00F5091D" w:rsidRPr="00F5091D" w:rsidRDefault="0005145F" w:rsidP="0005145F">
            <w:pPr>
              <w:spacing w:after="0"/>
              <w:jc w:val="center"/>
              <w:rPr>
                <w:rFonts w:ascii="Arial" w:eastAsia="Times New Roman" w:hAnsi="Arial" w:cs="Arial"/>
                <w:color w:val="000000"/>
                <w:sz w:val="21"/>
                <w:szCs w:val="21"/>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849629</wp:posOffset>
                      </wp:positionH>
                      <wp:positionV relativeFrom="paragraph">
                        <wp:posOffset>170180</wp:posOffset>
                      </wp:positionV>
                      <wp:extent cx="199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990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D8D008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6.9pt,13.4pt" to="223.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" strokecolor="black [3040]"/>
                  </w:pict>
                </mc:Fallback>
              </mc:AlternateContent>
            </w:r>
            <w:r w:rsidR="00F5091D" w:rsidRPr="00F5091D">
              <w:rPr>
                <w:rFonts w:ascii="Times New Roman" w:eastAsia="Times New Roman" w:hAnsi="Times New Roman" w:cs="Times New Roman"/>
                <w:b/>
                <w:bCs/>
                <w:color w:val="000000"/>
                <w:sz w:val="26"/>
                <w:szCs w:val="26"/>
              </w:rPr>
              <w:t>Độc lập – Tự do – Hạnh phúc</w:t>
            </w:r>
          </w:p>
        </w:tc>
      </w:tr>
      <w:tr w:rsidR="00F5091D" w:rsidRPr="00F5091D" w:rsidTr="0005145F">
        <w:tc>
          <w:tcPr>
            <w:tcW w:w="3969" w:type="dxa"/>
            <w:shd w:val="clear" w:color="auto" w:fill="FFFFFF"/>
            <w:tcMar>
              <w:top w:w="0" w:type="dxa"/>
              <w:left w:w="108" w:type="dxa"/>
              <w:bottom w:w="0" w:type="dxa"/>
              <w:right w:w="108" w:type="dxa"/>
            </w:tcMar>
            <w:hideMark/>
          </w:tcPr>
          <w:p w:rsidR="00F5091D" w:rsidRPr="00F5091D" w:rsidRDefault="00F5091D" w:rsidP="004E2D10">
            <w:pPr>
              <w:spacing w:after="0"/>
              <w:jc w:val="center"/>
              <w:rPr>
                <w:rFonts w:ascii="Arial" w:eastAsia="Times New Roman" w:hAnsi="Arial" w:cs="Arial"/>
                <w:color w:val="000000"/>
                <w:sz w:val="21"/>
                <w:szCs w:val="21"/>
              </w:rPr>
            </w:pPr>
            <w:r w:rsidRPr="00F5091D">
              <w:rPr>
                <w:rFonts w:ascii="Times New Roman" w:eastAsia="Times New Roman" w:hAnsi="Times New Roman" w:cs="Times New Roman"/>
                <w:color w:val="000000"/>
                <w:sz w:val="26"/>
                <w:szCs w:val="26"/>
              </w:rPr>
              <w:t xml:space="preserve">Số: </w:t>
            </w:r>
            <w:r w:rsidR="004E2D10">
              <w:rPr>
                <w:rFonts w:ascii="Times New Roman" w:eastAsia="Times New Roman" w:hAnsi="Times New Roman" w:cs="Times New Roman"/>
                <w:color w:val="000000"/>
                <w:sz w:val="26"/>
                <w:szCs w:val="26"/>
              </w:rPr>
              <w:t>64</w:t>
            </w:r>
            <w:r w:rsidR="0005145F">
              <w:rPr>
                <w:rFonts w:ascii="Times New Roman" w:eastAsia="Times New Roman" w:hAnsi="Times New Roman" w:cs="Times New Roman"/>
                <w:color w:val="000000"/>
                <w:sz w:val="26"/>
                <w:szCs w:val="26"/>
              </w:rPr>
              <w:t>/KH-TH</w:t>
            </w:r>
          </w:p>
        </w:tc>
        <w:tc>
          <w:tcPr>
            <w:tcW w:w="6096" w:type="dxa"/>
            <w:shd w:val="clear" w:color="auto" w:fill="FFFFFF"/>
            <w:tcMar>
              <w:top w:w="0" w:type="dxa"/>
              <w:left w:w="108" w:type="dxa"/>
              <w:bottom w:w="0" w:type="dxa"/>
              <w:right w:w="108" w:type="dxa"/>
            </w:tcMar>
            <w:hideMark/>
          </w:tcPr>
          <w:p w:rsidR="00F5091D" w:rsidRPr="00F5091D" w:rsidRDefault="0005145F" w:rsidP="004E2D10">
            <w:pPr>
              <w:spacing w:after="0"/>
              <w:jc w:val="center"/>
              <w:rPr>
                <w:rFonts w:ascii="Arial" w:eastAsia="Times New Roman" w:hAnsi="Arial" w:cs="Arial"/>
                <w:color w:val="000000"/>
                <w:sz w:val="21"/>
                <w:szCs w:val="21"/>
              </w:rPr>
            </w:pPr>
            <w:r>
              <w:rPr>
                <w:rFonts w:ascii="Times New Roman" w:eastAsia="Times New Roman" w:hAnsi="Times New Roman" w:cs="Times New Roman"/>
                <w:i/>
                <w:iCs/>
                <w:color w:val="000000"/>
                <w:sz w:val="26"/>
                <w:szCs w:val="26"/>
              </w:rPr>
              <w:t>Phú Thọ</w:t>
            </w:r>
            <w:r w:rsidR="00F5091D" w:rsidRPr="00F5091D">
              <w:rPr>
                <w:rFonts w:ascii="Times New Roman" w:eastAsia="Times New Roman" w:hAnsi="Times New Roman" w:cs="Times New Roman"/>
                <w:i/>
                <w:iCs/>
                <w:color w:val="000000"/>
                <w:sz w:val="26"/>
                <w:szCs w:val="26"/>
              </w:rPr>
              <w:t>, ngày</w:t>
            </w:r>
            <w:r>
              <w:rPr>
                <w:rFonts w:ascii="Times New Roman" w:eastAsia="Times New Roman" w:hAnsi="Times New Roman" w:cs="Times New Roman"/>
                <w:i/>
                <w:iCs/>
                <w:color w:val="000000"/>
                <w:sz w:val="26"/>
                <w:szCs w:val="26"/>
              </w:rPr>
              <w:t xml:space="preserve"> </w:t>
            </w:r>
            <w:r w:rsidR="004E2D10">
              <w:rPr>
                <w:rFonts w:ascii="Times New Roman" w:eastAsia="Times New Roman" w:hAnsi="Times New Roman" w:cs="Times New Roman"/>
                <w:i/>
                <w:iCs/>
                <w:color w:val="000000"/>
                <w:sz w:val="26"/>
                <w:szCs w:val="26"/>
              </w:rPr>
              <w:t>05</w:t>
            </w:r>
            <w:r>
              <w:rPr>
                <w:rFonts w:ascii="Times New Roman" w:eastAsia="Times New Roman" w:hAnsi="Times New Roman" w:cs="Times New Roman"/>
                <w:i/>
                <w:iCs/>
                <w:color w:val="000000"/>
                <w:sz w:val="26"/>
                <w:szCs w:val="26"/>
              </w:rPr>
              <w:t xml:space="preserve"> tháng </w:t>
            </w:r>
            <w:r w:rsidR="004E2D10">
              <w:rPr>
                <w:rFonts w:ascii="Times New Roman" w:eastAsia="Times New Roman" w:hAnsi="Times New Roman" w:cs="Times New Roman"/>
                <w:i/>
                <w:iCs/>
                <w:color w:val="000000"/>
                <w:sz w:val="26"/>
                <w:szCs w:val="26"/>
              </w:rPr>
              <w:t>10</w:t>
            </w:r>
            <w:r>
              <w:rPr>
                <w:rFonts w:ascii="Times New Roman" w:eastAsia="Times New Roman" w:hAnsi="Times New Roman" w:cs="Times New Roman"/>
                <w:i/>
                <w:iCs/>
                <w:color w:val="000000"/>
                <w:sz w:val="26"/>
                <w:szCs w:val="26"/>
              </w:rPr>
              <w:t xml:space="preserve"> năm 2020</w:t>
            </w:r>
          </w:p>
        </w:tc>
      </w:tr>
    </w:tbl>
    <w:p w:rsidR="00F5091D" w:rsidRPr="00F5091D" w:rsidRDefault="00F5091D" w:rsidP="00F5091D">
      <w:pPr>
        <w:shd w:val="clear" w:color="auto" w:fill="FFFFFF"/>
        <w:spacing w:after="150" w:line="330" w:lineRule="atLeast"/>
        <w:jc w:val="both"/>
        <w:rPr>
          <w:rFonts w:ascii="Arial" w:eastAsia="Times New Roman" w:hAnsi="Arial" w:cs="Arial"/>
          <w:color w:val="000000"/>
          <w:sz w:val="21"/>
          <w:szCs w:val="21"/>
        </w:rPr>
      </w:pPr>
      <w:r w:rsidRPr="00F5091D">
        <w:rPr>
          <w:rFonts w:ascii="Times New Roman" w:eastAsia="Times New Roman" w:hAnsi="Times New Roman" w:cs="Times New Roman"/>
          <w:color w:val="000000"/>
          <w:sz w:val="26"/>
          <w:szCs w:val="26"/>
        </w:rPr>
        <w:t> </w:t>
      </w:r>
    </w:p>
    <w:p w:rsidR="00F5091D" w:rsidRPr="005B21E1" w:rsidRDefault="0005145F" w:rsidP="005B21E1">
      <w:pPr>
        <w:shd w:val="clear" w:color="auto" w:fill="FFFFFF"/>
        <w:spacing w:after="0"/>
        <w:jc w:val="center"/>
        <w:rPr>
          <w:rFonts w:ascii="Times New Roman" w:eastAsia="Times New Roman" w:hAnsi="Times New Roman" w:cs="Times New Roman"/>
          <w:color w:val="000000"/>
          <w:sz w:val="21"/>
          <w:szCs w:val="21"/>
        </w:rPr>
      </w:pPr>
      <w:r w:rsidRPr="005B21E1">
        <w:rPr>
          <w:rFonts w:ascii="Times New Roman" w:eastAsia="Times New Roman" w:hAnsi="Times New Roman" w:cs="Times New Roman"/>
          <w:b/>
          <w:bCs/>
          <w:color w:val="000000"/>
          <w:sz w:val="28"/>
          <w:szCs w:val="28"/>
        </w:rPr>
        <w:t>KẾ HOẠCH</w:t>
      </w:r>
    </w:p>
    <w:p w:rsidR="00F5091D" w:rsidRDefault="00133A56" w:rsidP="005B21E1">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Ứng phó ngộ độc thực phẩm</w:t>
      </w:r>
    </w:p>
    <w:p w:rsidR="005B21E1" w:rsidRPr="005B21E1" w:rsidRDefault="005B21E1" w:rsidP="005B21E1">
      <w:pPr>
        <w:shd w:val="clear" w:color="auto" w:fill="FFFFFF"/>
        <w:spacing w:after="0"/>
        <w:jc w:val="center"/>
        <w:rPr>
          <w:rFonts w:ascii="Times New Roman" w:eastAsia="Times New Roman" w:hAnsi="Times New Roman" w:cs="Times New Roman"/>
          <w:color w:val="000000"/>
          <w:sz w:val="21"/>
          <w:szCs w:val="21"/>
        </w:rPr>
      </w:pPr>
    </w:p>
    <w:p w:rsidR="00F5091D" w:rsidRPr="005B21E1" w:rsidRDefault="0005145F" w:rsidP="005B21E1">
      <w:pPr>
        <w:shd w:val="clear" w:color="auto" w:fill="FFFFFF"/>
        <w:spacing w:after="0"/>
        <w:jc w:val="both"/>
        <w:rPr>
          <w:rFonts w:ascii="Times New Roman" w:eastAsia="Times New Roman" w:hAnsi="Times New Roman" w:cs="Times New Roman"/>
          <w:i/>
          <w:color w:val="000000"/>
          <w:sz w:val="26"/>
          <w:szCs w:val="26"/>
        </w:rPr>
      </w:pPr>
      <w:r w:rsidRPr="005B21E1">
        <w:rPr>
          <w:rFonts w:ascii="Times New Roman" w:eastAsia="Times New Roman" w:hAnsi="Times New Roman" w:cs="Times New Roman"/>
          <w:color w:val="000000"/>
          <w:sz w:val="21"/>
          <w:szCs w:val="21"/>
        </w:rPr>
        <w:tab/>
      </w:r>
      <w:r w:rsidR="00F5091D" w:rsidRPr="005B21E1">
        <w:rPr>
          <w:rFonts w:ascii="Times New Roman" w:eastAsia="Times New Roman" w:hAnsi="Times New Roman" w:cs="Times New Roman"/>
          <w:i/>
          <w:color w:val="000000"/>
          <w:sz w:val="26"/>
          <w:szCs w:val="26"/>
        </w:rPr>
        <w:t>Căn cứ</w:t>
      </w:r>
      <w:r w:rsidRPr="005B21E1">
        <w:rPr>
          <w:rFonts w:ascii="Times New Roman" w:eastAsia="Times New Roman" w:hAnsi="Times New Roman" w:cs="Times New Roman"/>
          <w:i/>
          <w:color w:val="000000"/>
          <w:sz w:val="26"/>
          <w:szCs w:val="26"/>
        </w:rPr>
        <w:t xml:space="preserve"> vào Luật 55/2010/QH 12 ngày 17 tháng 6 năm 2010 Luật An toàn thực phẩm</w:t>
      </w:r>
      <w:r w:rsidR="00F5091D" w:rsidRPr="005B21E1">
        <w:rPr>
          <w:rFonts w:ascii="Times New Roman" w:eastAsia="Times New Roman" w:hAnsi="Times New Roman" w:cs="Times New Roman"/>
          <w:i/>
          <w:color w:val="000000"/>
          <w:sz w:val="26"/>
          <w:szCs w:val="26"/>
        </w:rPr>
        <w:t>;</w:t>
      </w:r>
    </w:p>
    <w:p w:rsidR="000E0063" w:rsidRPr="005B21E1" w:rsidRDefault="000E0063" w:rsidP="005B21E1">
      <w:pPr>
        <w:shd w:val="clear" w:color="auto" w:fill="FFFFFF"/>
        <w:spacing w:after="0"/>
        <w:jc w:val="both"/>
        <w:rPr>
          <w:rFonts w:ascii="Times New Roman" w:hAnsi="Times New Roman" w:cs="Times New Roman"/>
          <w:i/>
          <w:sz w:val="28"/>
          <w:szCs w:val="28"/>
          <w:shd w:val="clear" w:color="auto" w:fill="FFFFFF"/>
        </w:rPr>
      </w:pPr>
      <w:r w:rsidRPr="005B21E1">
        <w:rPr>
          <w:rFonts w:ascii="Times New Roman" w:eastAsia="Times New Roman" w:hAnsi="Times New Roman" w:cs="Times New Roman"/>
          <w:i/>
          <w:color w:val="000000"/>
          <w:sz w:val="26"/>
          <w:szCs w:val="26"/>
        </w:rPr>
        <w:tab/>
        <w:t xml:space="preserve">Căn cứ </w:t>
      </w:r>
      <w:r w:rsidR="00133A56" w:rsidRPr="005B21E1">
        <w:rPr>
          <w:rFonts w:ascii="Times New Roman" w:eastAsia="Times New Roman" w:hAnsi="Times New Roman" w:cs="Times New Roman"/>
          <w:i/>
          <w:color w:val="000000"/>
          <w:sz w:val="26"/>
          <w:szCs w:val="26"/>
        </w:rPr>
        <w:t xml:space="preserve">Nghị </w:t>
      </w:r>
      <w:r w:rsidRPr="005B21E1">
        <w:rPr>
          <w:rFonts w:ascii="Times New Roman" w:eastAsia="Times New Roman" w:hAnsi="Times New Roman" w:cs="Times New Roman"/>
          <w:i/>
          <w:color w:val="000000"/>
          <w:sz w:val="26"/>
          <w:szCs w:val="26"/>
        </w:rPr>
        <w:t>định 15/2018/NĐ-</w:t>
      </w:r>
      <w:r w:rsidRPr="005B21E1">
        <w:rPr>
          <w:rFonts w:ascii="Times New Roman" w:eastAsia="Times New Roman" w:hAnsi="Times New Roman" w:cs="Times New Roman"/>
          <w:i/>
          <w:sz w:val="28"/>
          <w:szCs w:val="28"/>
        </w:rPr>
        <w:t xml:space="preserve">CP </w:t>
      </w:r>
      <w:r w:rsidRPr="005B21E1">
        <w:rPr>
          <w:rFonts w:ascii="Times New Roman" w:hAnsi="Times New Roman" w:cs="Times New Roman"/>
          <w:i/>
          <w:sz w:val="28"/>
          <w:szCs w:val="28"/>
          <w:shd w:val="clear" w:color="auto" w:fill="FFFFFF"/>
        </w:rPr>
        <w:t>ngày 02/02/2018 của Chính Phủ qui định chi tiết thi hành một số điều của Luật an toàn thực phẩm</w:t>
      </w:r>
      <w:r w:rsidR="00DB38FB" w:rsidRPr="005B21E1">
        <w:rPr>
          <w:rFonts w:ascii="Times New Roman" w:hAnsi="Times New Roman" w:cs="Times New Roman"/>
          <w:i/>
          <w:sz w:val="28"/>
          <w:szCs w:val="28"/>
          <w:shd w:val="clear" w:color="auto" w:fill="FFFFFF"/>
        </w:rPr>
        <w:t>;</w:t>
      </w:r>
    </w:p>
    <w:p w:rsidR="009B1F22" w:rsidRPr="005B21E1" w:rsidRDefault="009B1F22" w:rsidP="005B21E1">
      <w:pPr>
        <w:spacing w:after="0"/>
        <w:ind w:firstLine="720"/>
        <w:jc w:val="both"/>
        <w:rPr>
          <w:rFonts w:ascii="Times New Roman" w:hAnsi="Times New Roman" w:cs="Times New Roman"/>
          <w:i/>
          <w:color w:val="000000"/>
          <w:sz w:val="28"/>
          <w:szCs w:val="28"/>
        </w:rPr>
      </w:pPr>
      <w:r w:rsidRPr="005B21E1">
        <w:rPr>
          <w:rFonts w:ascii="Times New Roman" w:hAnsi="Times New Roman" w:cs="Times New Roman"/>
          <w:i/>
          <w:color w:val="000000"/>
          <w:sz w:val="28"/>
          <w:szCs w:val="28"/>
        </w:rPr>
        <w:t>Căn cứ Quyết định 4458/QĐ-BGDĐT ngày 22 tháng 8 năm 2007 của Bộ Giáo dục và Đào tạo về việc ban hành Quy định về xây dựng trường học an toàn, phòng chống tai nạn, thương tích trong trường học;</w:t>
      </w:r>
    </w:p>
    <w:p w:rsidR="009B1F22" w:rsidRPr="005B21E1" w:rsidRDefault="009B1F22" w:rsidP="005B21E1">
      <w:pPr>
        <w:spacing w:after="0"/>
        <w:jc w:val="both"/>
        <w:rPr>
          <w:rFonts w:ascii="Times New Roman" w:hAnsi="Times New Roman" w:cs="Times New Roman"/>
          <w:i/>
          <w:iCs/>
          <w:color w:val="000000"/>
          <w:sz w:val="28"/>
          <w:szCs w:val="28"/>
        </w:rPr>
      </w:pPr>
      <w:r w:rsidRPr="005B21E1">
        <w:rPr>
          <w:rFonts w:ascii="Times New Roman" w:hAnsi="Times New Roman" w:cs="Times New Roman"/>
          <w:i/>
          <w:color w:val="000000"/>
          <w:sz w:val="28"/>
          <w:szCs w:val="28"/>
        </w:rPr>
        <w:tab/>
        <w:t xml:space="preserve">Căn cứ Thông tư Liên tịch số 08/2008/TTLT-BYT–BGDĐT ngày 08 tháng 7 năm 2008 của Bộ Y tế, Bộ Giáo dục và Đào tạo về việc </w:t>
      </w:r>
      <w:r w:rsidRPr="005B21E1">
        <w:rPr>
          <w:rFonts w:ascii="Times New Roman" w:hAnsi="Times New Roman" w:cs="Times New Roman"/>
          <w:i/>
          <w:iCs/>
          <w:color w:val="000000"/>
          <w:sz w:val="28"/>
          <w:szCs w:val="28"/>
        </w:rPr>
        <w:t>"Hướng dẫn công tác bảo đảm vệ sinh an toàn thực phẩm trong các cơ sở giáo dục”;</w:t>
      </w:r>
    </w:p>
    <w:p w:rsidR="009B1F22" w:rsidRPr="005B21E1" w:rsidRDefault="009B1F22" w:rsidP="005B21E1">
      <w:pPr>
        <w:spacing w:after="0"/>
        <w:jc w:val="both"/>
        <w:rPr>
          <w:rFonts w:ascii="Times New Roman" w:hAnsi="Times New Roman" w:cs="Times New Roman"/>
          <w:i/>
          <w:color w:val="000000"/>
          <w:sz w:val="28"/>
          <w:szCs w:val="28"/>
        </w:rPr>
      </w:pPr>
      <w:r w:rsidRPr="005B21E1">
        <w:rPr>
          <w:rFonts w:ascii="Times New Roman" w:hAnsi="Times New Roman" w:cs="Times New Roman"/>
          <w:i/>
          <w:color w:val="000000"/>
          <w:sz w:val="28"/>
          <w:szCs w:val="28"/>
        </w:rPr>
        <w:tab/>
        <w:t>Căn cứ Thông tư 13/2014/TTLT-BYT-BNNPTNT-BCT ngày 09 tháng 4 năm 2014 về hướng dẫn việc phân công, phối hợp trong quản lý nhà nước về an toàn thực phẩm;</w:t>
      </w:r>
    </w:p>
    <w:p w:rsidR="00F5091D" w:rsidRPr="005B21E1" w:rsidRDefault="009B1F22" w:rsidP="005B21E1">
      <w:pPr>
        <w:shd w:val="clear" w:color="auto" w:fill="FFFFFF"/>
        <w:spacing w:after="0"/>
        <w:jc w:val="both"/>
        <w:rPr>
          <w:rFonts w:ascii="Times New Roman" w:eastAsia="Times New Roman" w:hAnsi="Times New Roman" w:cs="Times New Roman"/>
          <w:color w:val="000000"/>
          <w:sz w:val="28"/>
          <w:szCs w:val="28"/>
        </w:rPr>
      </w:pPr>
      <w:r w:rsidRPr="005B21E1">
        <w:rPr>
          <w:rFonts w:ascii="Times New Roman" w:hAnsi="Times New Roman" w:cs="Times New Roman"/>
          <w:color w:val="000000"/>
          <w:sz w:val="28"/>
          <w:szCs w:val="28"/>
        </w:rPr>
        <w:tab/>
      </w:r>
      <w:r w:rsidR="0066333C" w:rsidRPr="005B21E1">
        <w:rPr>
          <w:rFonts w:ascii="Times New Roman" w:hAnsi="Times New Roman" w:cs="Times New Roman"/>
          <w:sz w:val="28"/>
          <w:szCs w:val="28"/>
          <w:shd w:val="clear" w:color="auto" w:fill="FFFFFF"/>
        </w:rPr>
        <w:t>Căn cứ</w:t>
      </w:r>
      <w:r w:rsidR="0066333C" w:rsidRPr="005B21E1">
        <w:rPr>
          <w:rFonts w:ascii="Times New Roman" w:hAnsi="Times New Roman" w:cs="Times New Roman"/>
          <w:i/>
          <w:sz w:val="28"/>
          <w:szCs w:val="28"/>
          <w:shd w:val="clear" w:color="auto" w:fill="FFFFFF"/>
        </w:rPr>
        <w:t xml:space="preserve"> v</w:t>
      </w:r>
      <w:r w:rsidR="00F5091D" w:rsidRPr="005B21E1">
        <w:rPr>
          <w:rFonts w:ascii="Times New Roman" w:eastAsia="Times New Roman" w:hAnsi="Times New Roman" w:cs="Times New Roman"/>
          <w:color w:val="000000"/>
          <w:sz w:val="28"/>
          <w:szCs w:val="28"/>
        </w:rPr>
        <w:t xml:space="preserve">ào tình hình thực tế của đơn vị, </w:t>
      </w:r>
      <w:r w:rsidR="00133A56" w:rsidRPr="005B21E1">
        <w:rPr>
          <w:rFonts w:ascii="Times New Roman" w:eastAsia="Times New Roman" w:hAnsi="Times New Roman" w:cs="Times New Roman"/>
          <w:color w:val="000000"/>
          <w:sz w:val="28"/>
          <w:szCs w:val="28"/>
        </w:rPr>
        <w:t xml:space="preserve">Trường </w:t>
      </w:r>
      <w:r w:rsidR="00F5091D" w:rsidRPr="005B21E1">
        <w:rPr>
          <w:rFonts w:ascii="Times New Roman" w:eastAsia="Times New Roman" w:hAnsi="Times New Roman" w:cs="Times New Roman"/>
          <w:color w:val="000000"/>
          <w:sz w:val="28"/>
          <w:szCs w:val="28"/>
        </w:rPr>
        <w:t xml:space="preserve">Tiểu học </w:t>
      </w:r>
      <w:r w:rsidR="0066333C" w:rsidRPr="005B21E1">
        <w:rPr>
          <w:rFonts w:ascii="Times New Roman" w:eastAsia="Times New Roman" w:hAnsi="Times New Roman" w:cs="Times New Roman"/>
          <w:color w:val="000000"/>
          <w:sz w:val="28"/>
          <w:szCs w:val="28"/>
        </w:rPr>
        <w:t>Phú Thọ</w:t>
      </w:r>
      <w:r w:rsidR="00F5091D" w:rsidRPr="005B21E1">
        <w:rPr>
          <w:rFonts w:ascii="Times New Roman" w:eastAsia="Times New Roman" w:hAnsi="Times New Roman" w:cs="Times New Roman"/>
          <w:color w:val="000000"/>
          <w:sz w:val="28"/>
          <w:szCs w:val="28"/>
        </w:rPr>
        <w:t xml:space="preserve"> xây dựng </w:t>
      </w:r>
      <w:r w:rsidR="0066333C" w:rsidRPr="005B21E1">
        <w:rPr>
          <w:rFonts w:ascii="Times New Roman" w:eastAsia="Times New Roman" w:hAnsi="Times New Roman" w:cs="Times New Roman"/>
          <w:color w:val="000000"/>
          <w:sz w:val="28"/>
          <w:szCs w:val="28"/>
        </w:rPr>
        <w:t xml:space="preserve">kế hoạch ứng phó ngộ độc thực phẩm </w:t>
      </w:r>
      <w:r w:rsidR="00F5091D" w:rsidRPr="005B21E1">
        <w:rPr>
          <w:rFonts w:ascii="Times New Roman" w:eastAsia="Times New Roman" w:hAnsi="Times New Roman" w:cs="Times New Roman"/>
          <w:color w:val="000000"/>
          <w:sz w:val="28"/>
          <w:szCs w:val="28"/>
        </w:rPr>
        <w:t xml:space="preserve">trong nhà trường </w:t>
      </w:r>
      <w:r w:rsidR="0066333C" w:rsidRPr="005B21E1">
        <w:rPr>
          <w:rFonts w:ascii="Times New Roman" w:eastAsia="Times New Roman" w:hAnsi="Times New Roman" w:cs="Times New Roman"/>
          <w:color w:val="000000"/>
          <w:sz w:val="28"/>
          <w:szCs w:val="28"/>
        </w:rPr>
        <w:t xml:space="preserve">năm học 2020 – 2021 </w:t>
      </w:r>
      <w:r w:rsidR="00133A56">
        <w:rPr>
          <w:rFonts w:ascii="Times New Roman" w:eastAsia="Times New Roman" w:hAnsi="Times New Roman" w:cs="Times New Roman"/>
          <w:color w:val="000000"/>
          <w:sz w:val="28"/>
          <w:szCs w:val="28"/>
        </w:rPr>
        <w:t>như sau</w:t>
      </w:r>
      <w:r w:rsidR="00F5091D" w:rsidRPr="005B21E1">
        <w:rPr>
          <w:rFonts w:ascii="Times New Roman" w:eastAsia="Times New Roman" w:hAnsi="Times New Roman" w:cs="Times New Roman"/>
          <w:color w:val="000000"/>
          <w:sz w:val="28"/>
          <w:szCs w:val="28"/>
        </w:rPr>
        <w:t>:</w:t>
      </w:r>
    </w:p>
    <w:p w:rsidR="00E35FF3" w:rsidRPr="005B21E1" w:rsidRDefault="00E35FF3" w:rsidP="003642DE">
      <w:pPr>
        <w:spacing w:after="0"/>
        <w:ind w:firstLine="720"/>
        <w:jc w:val="both"/>
        <w:rPr>
          <w:rFonts w:ascii="Times New Roman" w:hAnsi="Times New Roman" w:cs="Times New Roman"/>
          <w:b/>
          <w:color w:val="000000"/>
          <w:sz w:val="28"/>
          <w:szCs w:val="28"/>
        </w:rPr>
      </w:pPr>
      <w:smartTag w:uri="urn:schemas-microsoft-com:office:smarttags" w:element="place">
        <w:r w:rsidRPr="005B21E1">
          <w:rPr>
            <w:rFonts w:ascii="Times New Roman" w:hAnsi="Times New Roman" w:cs="Times New Roman"/>
            <w:b/>
            <w:color w:val="000000"/>
            <w:sz w:val="28"/>
            <w:szCs w:val="28"/>
          </w:rPr>
          <w:t>I.</w:t>
        </w:r>
      </w:smartTag>
      <w:r w:rsidRPr="005B21E1">
        <w:rPr>
          <w:rFonts w:ascii="Times New Roman" w:hAnsi="Times New Roman" w:cs="Times New Roman"/>
          <w:b/>
          <w:color w:val="000000"/>
          <w:sz w:val="28"/>
          <w:szCs w:val="28"/>
        </w:rPr>
        <w:t xml:space="preserve"> ĐẶC ĐIỂ</w:t>
      </w:r>
      <w:r w:rsidR="00133A56">
        <w:rPr>
          <w:rFonts w:ascii="Times New Roman" w:hAnsi="Times New Roman" w:cs="Times New Roman"/>
          <w:b/>
          <w:color w:val="000000"/>
          <w:sz w:val="28"/>
          <w:szCs w:val="28"/>
        </w:rPr>
        <w:t>M TÌNH HÌNH</w:t>
      </w:r>
    </w:p>
    <w:p w:rsidR="00E35FF3" w:rsidRPr="005B21E1" w:rsidRDefault="00E35FF3" w:rsidP="005B21E1">
      <w:pPr>
        <w:spacing w:after="0"/>
        <w:jc w:val="both"/>
        <w:rPr>
          <w:rFonts w:ascii="Times New Roman" w:hAnsi="Times New Roman" w:cs="Times New Roman"/>
          <w:b/>
          <w:color w:val="000000"/>
          <w:sz w:val="28"/>
          <w:szCs w:val="28"/>
        </w:rPr>
      </w:pPr>
      <w:r w:rsidRPr="005B21E1">
        <w:rPr>
          <w:rFonts w:ascii="Times New Roman" w:hAnsi="Times New Roman" w:cs="Times New Roman"/>
          <w:b/>
          <w:color w:val="000000"/>
          <w:sz w:val="28"/>
          <w:szCs w:val="28"/>
        </w:rPr>
        <w:tab/>
        <w:t xml:space="preserve">1. Thuận lợi: </w:t>
      </w:r>
    </w:p>
    <w:p w:rsidR="00E35FF3" w:rsidRPr="005B21E1" w:rsidRDefault="00E35FF3"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xml:space="preserve">- Được sự quan tâm của Phòng Giáo dục và Đào tạo TP TDM, Trung tâm Y tế Thành phố Thủ Dầu Một và Trạm y tế Phường Phú </w:t>
      </w:r>
      <w:r w:rsidR="00287366" w:rsidRPr="005B21E1">
        <w:rPr>
          <w:rFonts w:ascii="Times New Roman" w:hAnsi="Times New Roman" w:cs="Times New Roman"/>
          <w:color w:val="000000"/>
          <w:sz w:val="28"/>
          <w:szCs w:val="28"/>
        </w:rPr>
        <w:t>Thọ</w:t>
      </w:r>
      <w:r w:rsidRPr="005B21E1">
        <w:rPr>
          <w:rFonts w:ascii="Times New Roman" w:hAnsi="Times New Roman" w:cs="Times New Roman"/>
          <w:color w:val="000000"/>
          <w:sz w:val="28"/>
          <w:szCs w:val="28"/>
        </w:rPr>
        <w:t xml:space="preserve"> trong việc phối hợp phòng, chống ngộ độc thực phẩm ở nhà trường.</w:t>
      </w:r>
    </w:p>
    <w:p w:rsidR="00E35FF3" w:rsidRPr="005B21E1" w:rsidRDefault="00E35FF3"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Ban Chỉ đạo công tác phòng, chống ngộ độc được thành lập ngay từ đầu năm học do Hiệu trưởng làm trưởng ban, đã tạo điều kiện thuận lợi cho hoạt động phòng, chống ngộ độc thực phẩm trong nhà trường.</w:t>
      </w:r>
    </w:p>
    <w:p w:rsidR="00E35FF3" w:rsidRPr="005B21E1" w:rsidRDefault="00E35FF3"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Nhà trường tạo mọi điều kiện để nhân viên y tế trao dồi, nâng cao trình độ chuyên môn, nghiệp vụ về công tác phòng, chống ngộ độc thực phẩm.</w:t>
      </w:r>
    </w:p>
    <w:p w:rsidR="00E35FF3" w:rsidRPr="005B21E1" w:rsidRDefault="00E35FF3"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Nhà trường thực hiện đầy đủ các qui định về công tác y tế học đường.</w:t>
      </w:r>
    </w:p>
    <w:p w:rsidR="00E35FF3" w:rsidRPr="005B21E1" w:rsidRDefault="00E35FF3" w:rsidP="005B21E1">
      <w:pPr>
        <w:spacing w:after="0"/>
        <w:jc w:val="both"/>
        <w:rPr>
          <w:rFonts w:ascii="Times New Roman" w:hAnsi="Times New Roman" w:cs="Times New Roman"/>
          <w:b/>
          <w:color w:val="000000"/>
          <w:sz w:val="28"/>
          <w:szCs w:val="28"/>
        </w:rPr>
      </w:pPr>
      <w:r w:rsidRPr="005B21E1">
        <w:rPr>
          <w:rFonts w:ascii="Times New Roman" w:hAnsi="Times New Roman" w:cs="Times New Roman"/>
          <w:color w:val="000000"/>
          <w:sz w:val="28"/>
          <w:szCs w:val="28"/>
        </w:rPr>
        <w:tab/>
      </w:r>
      <w:r w:rsidRPr="005B21E1">
        <w:rPr>
          <w:rFonts w:ascii="Times New Roman" w:hAnsi="Times New Roman" w:cs="Times New Roman"/>
          <w:b/>
          <w:color w:val="000000"/>
          <w:sz w:val="28"/>
          <w:szCs w:val="28"/>
        </w:rPr>
        <w:t>2. Khó khăn:</w:t>
      </w:r>
    </w:p>
    <w:p w:rsidR="00E35FF3" w:rsidRPr="005B21E1" w:rsidRDefault="00E35FF3"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xml:space="preserve">- </w:t>
      </w:r>
      <w:r w:rsidR="00BA03EC" w:rsidRPr="005B21E1">
        <w:rPr>
          <w:rFonts w:ascii="Times New Roman" w:hAnsi="Times New Roman" w:cs="Times New Roman"/>
          <w:color w:val="000000"/>
          <w:sz w:val="28"/>
          <w:szCs w:val="28"/>
        </w:rPr>
        <w:t>Đa</w:t>
      </w:r>
      <w:r w:rsidRPr="005B21E1">
        <w:rPr>
          <w:rFonts w:ascii="Times New Roman" w:hAnsi="Times New Roman" w:cs="Times New Roman"/>
          <w:color w:val="000000"/>
          <w:sz w:val="28"/>
          <w:szCs w:val="28"/>
        </w:rPr>
        <w:t xml:space="preserve"> số phụ huynh </w:t>
      </w:r>
      <w:r w:rsidR="00BA03EC" w:rsidRPr="005B21E1">
        <w:rPr>
          <w:rFonts w:ascii="Times New Roman" w:hAnsi="Times New Roman" w:cs="Times New Roman"/>
          <w:color w:val="000000"/>
          <w:sz w:val="28"/>
          <w:szCs w:val="28"/>
        </w:rPr>
        <w:t>là công nhân nên không có kiến thức về vệ sinh ATTP do đó dẫn đến việc phụ huynh không</w:t>
      </w:r>
      <w:r w:rsidRPr="005B21E1">
        <w:rPr>
          <w:rFonts w:ascii="Times New Roman" w:hAnsi="Times New Roman" w:cs="Times New Roman"/>
          <w:color w:val="000000"/>
          <w:sz w:val="28"/>
          <w:szCs w:val="28"/>
        </w:rPr>
        <w:t xml:space="preserve"> phối hợp tốt với nhà trường trong việc phòng, chống ngộ độc thực phẩm.</w:t>
      </w:r>
    </w:p>
    <w:p w:rsidR="00F5091D" w:rsidRPr="005B21E1" w:rsidRDefault="009E79F7" w:rsidP="003642DE">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 MỤC ĐÍCH YÊU CẦU</w:t>
      </w:r>
    </w:p>
    <w:p w:rsidR="00F5091D" w:rsidRPr="005B21E1" w:rsidRDefault="00C25071" w:rsidP="0017674A">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lastRenderedPageBreak/>
        <w:t xml:space="preserve">- </w:t>
      </w:r>
      <w:r w:rsidR="00F5091D" w:rsidRPr="005B21E1">
        <w:rPr>
          <w:rFonts w:ascii="Times New Roman" w:eastAsia="Times New Roman" w:hAnsi="Times New Roman" w:cs="Times New Roman"/>
          <w:color w:val="000000"/>
          <w:sz w:val="28"/>
          <w:szCs w:val="28"/>
        </w:rPr>
        <w:t>Đề phòng ngộ độc thực phẩm xảy ra trong nhà trường. Hạn chế tối đa không để xảy ra bất cứ trường hợp ngộ độc nào gây ảnh hưởng sức khoẻ học sinh và công tác giảng dạy của nhà trường.</w:t>
      </w:r>
    </w:p>
    <w:p w:rsidR="00F5091D" w:rsidRPr="005B21E1" w:rsidRDefault="00403DB2" w:rsidP="0017674A">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 xml:space="preserve">- </w:t>
      </w:r>
      <w:r w:rsidR="00F5091D" w:rsidRPr="005B21E1">
        <w:rPr>
          <w:rFonts w:ascii="Times New Roman" w:eastAsia="Times New Roman" w:hAnsi="Times New Roman" w:cs="Times New Roman"/>
          <w:color w:val="000000"/>
          <w:sz w:val="28"/>
          <w:szCs w:val="28"/>
        </w:rPr>
        <w:t>Xử lý kịp thời khi có sự cố ngộ độc thực phẩm xảy ra nhằm tránh hậu quả xấu.</w:t>
      </w:r>
    </w:p>
    <w:p w:rsidR="00F5091D" w:rsidRPr="005B21E1" w:rsidRDefault="00403DB2" w:rsidP="0017674A">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 xml:space="preserve">- </w:t>
      </w:r>
      <w:r w:rsidR="00F5091D" w:rsidRPr="005B21E1">
        <w:rPr>
          <w:rFonts w:ascii="Times New Roman" w:eastAsia="Times New Roman" w:hAnsi="Times New Roman" w:cs="Times New Roman"/>
          <w:color w:val="000000"/>
          <w:sz w:val="28"/>
          <w:szCs w:val="28"/>
        </w:rPr>
        <w:t>Có sự phân công, tổ chức hợp lý, phối hợp nhịp nhàng khi giải quyết sự cố ngộ độc</w:t>
      </w:r>
      <w:r w:rsidRPr="005B21E1">
        <w:rPr>
          <w:rFonts w:ascii="Times New Roman" w:eastAsia="Times New Roman" w:hAnsi="Times New Roman" w:cs="Times New Roman"/>
          <w:color w:val="000000"/>
          <w:sz w:val="28"/>
          <w:szCs w:val="28"/>
        </w:rPr>
        <w:t>.</w:t>
      </w:r>
    </w:p>
    <w:p w:rsidR="00F5091D" w:rsidRPr="005B21E1" w:rsidRDefault="00403DB2" w:rsidP="0017674A">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 xml:space="preserve">- </w:t>
      </w:r>
      <w:r w:rsidR="00F5091D" w:rsidRPr="005B21E1">
        <w:rPr>
          <w:rFonts w:ascii="Times New Roman" w:eastAsia="Times New Roman" w:hAnsi="Times New Roman" w:cs="Times New Roman"/>
          <w:color w:val="000000"/>
          <w:sz w:val="28"/>
          <w:szCs w:val="28"/>
        </w:rPr>
        <w:t>Triển khai kế hoạch phòng chống ngộ độ</w:t>
      </w:r>
      <w:r w:rsidR="0017674A">
        <w:rPr>
          <w:rFonts w:ascii="Times New Roman" w:eastAsia="Times New Roman" w:hAnsi="Times New Roman" w:cs="Times New Roman"/>
          <w:color w:val="000000"/>
          <w:sz w:val="28"/>
          <w:szCs w:val="28"/>
        </w:rPr>
        <w:t>c thực phẩm đến toàn thể CB-GV-</w:t>
      </w:r>
      <w:r w:rsidR="00F5091D" w:rsidRPr="005B21E1">
        <w:rPr>
          <w:rFonts w:ascii="Times New Roman" w:eastAsia="Times New Roman" w:hAnsi="Times New Roman" w:cs="Times New Roman"/>
          <w:color w:val="000000"/>
          <w:sz w:val="28"/>
          <w:szCs w:val="28"/>
        </w:rPr>
        <w:t>NV và PHHS biết để cùng phối hợp tốt công tác.</w:t>
      </w:r>
    </w:p>
    <w:p w:rsidR="00F5091D" w:rsidRPr="005B21E1" w:rsidRDefault="0017674A" w:rsidP="003642DE">
      <w:pPr>
        <w:shd w:val="clear" w:color="auto" w:fill="FFFFFF"/>
        <w:spacing w:after="0"/>
        <w:ind w:firstLine="720"/>
        <w:jc w:val="both"/>
        <w:rPr>
          <w:rFonts w:ascii="Times New Roman" w:eastAsia="Times New Roman" w:hAnsi="Times New Roman" w:cs="Times New Roman"/>
          <w:b/>
          <w:bCs/>
          <w:color w:val="000000"/>
          <w:sz w:val="28"/>
          <w:szCs w:val="28"/>
        </w:rPr>
      </w:pPr>
      <w:r w:rsidRPr="005B21E1">
        <w:rPr>
          <w:rFonts w:ascii="Times New Roman" w:eastAsia="Times New Roman" w:hAnsi="Times New Roman" w:cs="Times New Roman"/>
          <w:b/>
          <w:bCs/>
          <w:color w:val="000000"/>
          <w:sz w:val="28"/>
          <w:szCs w:val="28"/>
        </w:rPr>
        <w:t>I</w:t>
      </w:r>
      <w:r>
        <w:rPr>
          <w:rFonts w:ascii="Times New Roman" w:eastAsia="Times New Roman" w:hAnsi="Times New Roman" w:cs="Times New Roman"/>
          <w:b/>
          <w:bCs/>
          <w:color w:val="000000"/>
          <w:sz w:val="28"/>
          <w:szCs w:val="28"/>
        </w:rPr>
        <w:t>II. NỘI DUNG HOẠT ĐỘNG</w:t>
      </w:r>
    </w:p>
    <w:p w:rsidR="00BE4B14" w:rsidRPr="005B21E1" w:rsidRDefault="0017674A" w:rsidP="0017674A">
      <w:pPr>
        <w:pStyle w:val="ListParagraph"/>
        <w:shd w:val="clear" w:color="auto" w:fill="FFFFFF"/>
        <w:spacing w:after="0"/>
        <w:ind w:left="0"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00BE4B14" w:rsidRPr="005B21E1">
        <w:rPr>
          <w:rFonts w:ascii="Times New Roman" w:eastAsia="Times New Roman" w:hAnsi="Times New Roman" w:cs="Times New Roman"/>
          <w:b/>
          <w:color w:val="000000"/>
          <w:sz w:val="28"/>
          <w:szCs w:val="28"/>
        </w:rPr>
        <w:t>Về công tác đảm bảo An toàn thực phẩm tại đơn vị khi chưa xảy ra ngộ độc thực phẩm:</w:t>
      </w:r>
    </w:p>
    <w:p w:rsidR="00BE4B14" w:rsidRPr="005B21E1" w:rsidRDefault="0017674A" w:rsidP="0017674A">
      <w:pPr>
        <w:pStyle w:val="ListParagraph"/>
        <w:shd w:val="clear" w:color="auto" w:fill="FFFFFF"/>
        <w:spacing w:after="0"/>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a. </w:t>
      </w:r>
      <w:r w:rsidR="00BE4B14" w:rsidRPr="005B21E1">
        <w:rPr>
          <w:rFonts w:ascii="Times New Roman" w:eastAsia="Times New Roman" w:hAnsi="Times New Roman" w:cs="Times New Roman"/>
          <w:i/>
          <w:color w:val="000000"/>
          <w:sz w:val="28"/>
          <w:szCs w:val="28"/>
        </w:rPr>
        <w:t>Về công tác tuyên truyền, tập huấn</w:t>
      </w:r>
      <w:r w:rsidR="00C14D63" w:rsidRPr="005B21E1">
        <w:rPr>
          <w:rFonts w:ascii="Times New Roman" w:eastAsia="Times New Roman" w:hAnsi="Times New Roman" w:cs="Times New Roman"/>
          <w:color w:val="000000"/>
          <w:sz w:val="28"/>
          <w:szCs w:val="28"/>
        </w:rPr>
        <w:t xml:space="preserve">: </w:t>
      </w:r>
      <w:r w:rsidR="00C14D63" w:rsidRPr="005B21E1">
        <w:rPr>
          <w:rFonts w:ascii="Times New Roman" w:hAnsi="Times New Roman" w:cs="Times New Roman"/>
          <w:sz w:val="28"/>
          <w:szCs w:val="28"/>
          <w:shd w:val="clear" w:color="auto" w:fill="FFFFFF"/>
        </w:rPr>
        <w:t>các mối nguy về</w:t>
      </w:r>
      <w:r w:rsidR="00F55FE9" w:rsidRPr="005B21E1">
        <w:rPr>
          <w:rFonts w:ascii="Times New Roman" w:hAnsi="Times New Roman" w:cs="Times New Roman"/>
          <w:sz w:val="28"/>
          <w:szCs w:val="28"/>
          <w:shd w:val="clear" w:color="auto" w:fill="FFFFFF"/>
        </w:rPr>
        <w:t xml:space="preserve"> ATTP, các</w:t>
      </w:r>
      <w:r w:rsidR="00C14D63" w:rsidRPr="005B21E1">
        <w:rPr>
          <w:rFonts w:ascii="Times New Roman" w:hAnsi="Times New Roman" w:cs="Times New Roman"/>
          <w:sz w:val="28"/>
          <w:szCs w:val="28"/>
          <w:shd w:val="clear" w:color="auto" w:fill="FFFFFF"/>
        </w:rPr>
        <w:t xml:space="preserve"> biện pháp để có thực phẩm an toàn, hướng dẫn quy trình chế biến thực phẩm và thực hiện kiểm thực 3 bước đối với bếp ăn tập thể trong trường học</w:t>
      </w:r>
      <w:r w:rsidR="00BE4B14" w:rsidRPr="005B21E1">
        <w:rPr>
          <w:rFonts w:ascii="Times New Roman" w:eastAsia="Times New Roman" w:hAnsi="Times New Roman" w:cs="Times New Roman"/>
          <w:sz w:val="28"/>
          <w:szCs w:val="28"/>
        </w:rPr>
        <w:t>.</w:t>
      </w:r>
    </w:p>
    <w:p w:rsidR="005F6998" w:rsidRPr="005B21E1" w:rsidRDefault="005F6998" w:rsidP="005B21E1">
      <w:pPr>
        <w:shd w:val="clear" w:color="auto" w:fill="FFFFFF"/>
        <w:spacing w:after="0"/>
        <w:ind w:firstLine="567"/>
        <w:jc w:val="both"/>
        <w:rPr>
          <w:rFonts w:ascii="Times New Roman" w:hAnsi="Times New Roman" w:cs="Times New Roman"/>
          <w:color w:val="000000"/>
          <w:sz w:val="28"/>
          <w:szCs w:val="28"/>
          <w:lang w:val="vi-VN" w:eastAsia="vi-VN"/>
        </w:rPr>
      </w:pPr>
      <w:r w:rsidRPr="005B21E1">
        <w:rPr>
          <w:rFonts w:ascii="Times New Roman" w:hAnsi="Times New Roman" w:cs="Times New Roman"/>
          <w:color w:val="000000"/>
          <w:sz w:val="28"/>
          <w:szCs w:val="28"/>
          <w:lang w:val="vi-VN" w:eastAsia="vi-VN"/>
        </w:rPr>
        <w:t>Tuyên truyền vệ sinh phòng bệnh, vệ sinh môi trường, VSATTP trong trường học. Tuyên truyền, phổ biến cho giáo viên, nhân viên, học sinh và phụ huynh học sinh về các biện pháp đảm bảo VSATTP, tránh sử dụng thực phẩm có nguy cơ gây hại cho sức khỏe.</w:t>
      </w:r>
    </w:p>
    <w:p w:rsidR="005F6998" w:rsidRPr="005B21E1" w:rsidRDefault="005F6998" w:rsidP="005B21E1">
      <w:pPr>
        <w:shd w:val="clear" w:color="auto" w:fill="FFFFFF"/>
        <w:spacing w:after="0"/>
        <w:jc w:val="both"/>
        <w:rPr>
          <w:rFonts w:ascii="Times New Roman" w:hAnsi="Times New Roman" w:cs="Times New Roman"/>
          <w:color w:val="000000"/>
          <w:sz w:val="28"/>
          <w:szCs w:val="28"/>
          <w:lang w:val="vi-VN" w:eastAsia="vi-VN"/>
        </w:rPr>
      </w:pPr>
      <w:r w:rsidRPr="005B21E1">
        <w:rPr>
          <w:rFonts w:ascii="Times New Roman" w:hAnsi="Times New Roman" w:cs="Times New Roman"/>
          <w:color w:val="000000"/>
          <w:sz w:val="28"/>
          <w:szCs w:val="28"/>
          <w:lang w:val="vi-VN" w:eastAsia="vi-VN"/>
        </w:rPr>
        <w:t>          CBQL nhà trường quán triệt các văn bản chỉ đạo của Nhà nước, của ngành về VSATTP và triển khai thực hiện đến đội ngũ CBGVNV nhằm đảm bảo an toàn tuyệt đối, không để xảy ra ngộ độc thực phẩm trong trường học.</w:t>
      </w:r>
    </w:p>
    <w:p w:rsidR="005F6998" w:rsidRPr="005B21E1" w:rsidRDefault="005F6998" w:rsidP="005B21E1">
      <w:pPr>
        <w:shd w:val="clear" w:color="auto" w:fill="FFFFFF"/>
        <w:spacing w:after="0"/>
        <w:jc w:val="both"/>
        <w:rPr>
          <w:rFonts w:ascii="Times New Roman" w:hAnsi="Times New Roman" w:cs="Times New Roman"/>
          <w:color w:val="000000"/>
          <w:sz w:val="28"/>
          <w:szCs w:val="28"/>
          <w:lang w:val="vi-VN" w:eastAsia="vi-VN"/>
        </w:rPr>
      </w:pPr>
      <w:r w:rsidRPr="005B21E1">
        <w:rPr>
          <w:rFonts w:ascii="Times New Roman" w:hAnsi="Times New Roman" w:cs="Times New Roman"/>
          <w:color w:val="000000"/>
          <w:sz w:val="28"/>
          <w:szCs w:val="28"/>
          <w:lang w:val="vi-VN" w:eastAsia="vi-VN"/>
        </w:rPr>
        <w:t>          Xây dựng môi trường, trường học xanh - sạch - đẹp, đảm bảo an toàn.</w:t>
      </w:r>
    </w:p>
    <w:p w:rsidR="00DC4522" w:rsidRPr="005B21E1" w:rsidRDefault="005F6998" w:rsidP="005B21E1">
      <w:pPr>
        <w:shd w:val="clear" w:color="auto" w:fill="FFFFFF"/>
        <w:spacing w:after="0"/>
        <w:jc w:val="both"/>
        <w:rPr>
          <w:rFonts w:ascii="Times New Roman" w:hAnsi="Times New Roman" w:cs="Times New Roman"/>
          <w:color w:val="000000"/>
          <w:sz w:val="28"/>
          <w:szCs w:val="28"/>
          <w:lang w:val="vi-VN" w:eastAsia="vi-VN"/>
        </w:rPr>
      </w:pPr>
      <w:r w:rsidRPr="005B21E1">
        <w:rPr>
          <w:rFonts w:ascii="Times New Roman" w:hAnsi="Times New Roman" w:cs="Times New Roman"/>
          <w:color w:val="000000"/>
          <w:sz w:val="28"/>
          <w:szCs w:val="28"/>
          <w:lang w:val="vi-VN" w:eastAsia="vi-VN"/>
        </w:rPr>
        <w:t>          Tổ chức các chuyên đề về công tác đảm bảo VSATTP trong trường họ</w:t>
      </w:r>
      <w:r w:rsidR="00DC4522" w:rsidRPr="005B21E1">
        <w:rPr>
          <w:rFonts w:ascii="Times New Roman" w:hAnsi="Times New Roman" w:cs="Times New Roman"/>
          <w:color w:val="000000"/>
          <w:sz w:val="28"/>
          <w:szCs w:val="28"/>
          <w:lang w:val="vi-VN" w:eastAsia="vi-VN"/>
        </w:rPr>
        <w:t>c.</w:t>
      </w:r>
    </w:p>
    <w:p w:rsidR="00D0473A" w:rsidRPr="005B21E1" w:rsidRDefault="00D0473A" w:rsidP="005B21E1">
      <w:pPr>
        <w:spacing w:after="0"/>
        <w:ind w:firstLine="72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Tuyên truyền vệ sinh phòng chống bệnh, vệ sinh môi trường, vệ sinh an toàn thực phẩm. Giáo dục cán bộ, giáo viên, nhân viên và học sinh ý thức giữ gìn vệ sinh cá nhân, vệ sinh nơi công cộng. Chủ động phòng, chống ngộ độc thực phẩm.</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Nhà trường phấn đấu để đảm bảo tuyệt đối an toàn không để xảy ra  ngộ độc thực phẩm đối với học sinh ăn ở căn-tin trường.</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Tổ chức các buổi tuyên truyền dưới cờ, sinh hoạt lớp, giáo dục ngoài giờ lên lớp</w:t>
      </w:r>
      <w:r w:rsidR="00A3250F">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w:t>
      </w:r>
      <w:r w:rsidR="00A3250F">
        <w:rPr>
          <w:rFonts w:ascii="Times New Roman" w:hAnsi="Times New Roman" w:cs="Times New Roman"/>
          <w:bCs/>
          <w:color w:val="000000"/>
          <w:sz w:val="28"/>
          <w:szCs w:val="28"/>
        </w:rPr>
        <w:t xml:space="preserve"> </w:t>
      </w:r>
      <w:r w:rsidRPr="005B21E1">
        <w:rPr>
          <w:rFonts w:ascii="Times New Roman" w:hAnsi="Times New Roman" w:cs="Times New Roman"/>
          <w:bCs/>
          <w:color w:val="000000"/>
          <w:sz w:val="28"/>
          <w:szCs w:val="28"/>
        </w:rPr>
        <w:t>các cuộc họp chuyên đề về công tác phòng, chống ngộ độc thực phẩm trong trường họ</w:t>
      </w:r>
      <w:r w:rsidR="00A3250F">
        <w:rPr>
          <w:rFonts w:ascii="Times New Roman" w:hAnsi="Times New Roman" w:cs="Times New Roman"/>
          <w:bCs/>
          <w:color w:val="000000"/>
          <w:sz w:val="28"/>
          <w:szCs w:val="28"/>
        </w:rPr>
        <w:t>c</w:t>
      </w:r>
      <w:r w:rsidRPr="005B21E1">
        <w:rPr>
          <w:rFonts w:ascii="Times New Roman" w:hAnsi="Times New Roman" w:cs="Times New Roman"/>
          <w:bCs/>
          <w:color w:val="000000"/>
          <w:sz w:val="28"/>
          <w:szCs w:val="28"/>
        </w:rPr>
        <w:t>.</w:t>
      </w:r>
    </w:p>
    <w:p w:rsidR="00D0473A" w:rsidRPr="005B21E1" w:rsidRDefault="00D0473A"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xml:space="preserve">- Tổ chức tuyên truyền, nâng cao nhận thức về công tác vệ sinh an toàn thực phẩm đến cán bộ, giáo viên, nhân viên và học sinh trong trường về </w:t>
      </w:r>
      <w:r w:rsidRPr="005B21E1">
        <w:rPr>
          <w:rFonts w:ascii="Times New Roman" w:hAnsi="Times New Roman" w:cs="Times New Roman"/>
          <w:i/>
          <w:iCs/>
          <w:color w:val="000000"/>
          <w:sz w:val="28"/>
          <w:szCs w:val="28"/>
        </w:rPr>
        <w:t>"Pháp lệnh vệ sinh an toàn thực phẩm”,”Luật An toàn thực phẩm”</w:t>
      </w:r>
      <w:r w:rsidRPr="005B21E1">
        <w:rPr>
          <w:rFonts w:ascii="Times New Roman" w:hAnsi="Times New Roman" w:cs="Times New Roman"/>
          <w:color w:val="000000"/>
          <w:sz w:val="28"/>
          <w:szCs w:val="28"/>
        </w:rPr>
        <w:t>, "</w:t>
      </w:r>
      <w:r w:rsidRPr="005B21E1">
        <w:rPr>
          <w:rFonts w:ascii="Times New Roman" w:hAnsi="Times New Roman" w:cs="Times New Roman"/>
          <w:i/>
          <w:iCs/>
          <w:color w:val="000000"/>
          <w:sz w:val="28"/>
          <w:szCs w:val="28"/>
        </w:rPr>
        <w:t xml:space="preserve">Cẩm nang tổ chức bán trú trong trường Tiểu học” </w:t>
      </w:r>
      <w:r w:rsidRPr="005B21E1">
        <w:rPr>
          <w:rFonts w:ascii="Times New Roman" w:hAnsi="Times New Roman" w:cs="Times New Roman"/>
          <w:color w:val="000000"/>
          <w:sz w:val="28"/>
          <w:szCs w:val="28"/>
        </w:rPr>
        <w:t>và các văn bản hướng dẫn của trung tâm y tế TP TDM, Phòng Giáo dục và Đào tạo TP TDM về đảm bảo vệ sinh an toàn thực phẩm.</w:t>
      </w:r>
    </w:p>
    <w:p w:rsidR="00D0473A" w:rsidRPr="005B21E1" w:rsidRDefault="00D0473A" w:rsidP="005B21E1">
      <w:pPr>
        <w:spacing w:after="0"/>
        <w:jc w:val="both"/>
        <w:rPr>
          <w:rFonts w:ascii="Times New Roman" w:hAnsi="Times New Roman" w:cs="Times New Roman"/>
          <w:color w:val="000000"/>
          <w:sz w:val="28"/>
          <w:szCs w:val="28"/>
        </w:rPr>
      </w:pPr>
      <w:r w:rsidRPr="005B21E1">
        <w:rPr>
          <w:rFonts w:ascii="Times New Roman" w:hAnsi="Times New Roman" w:cs="Times New Roman"/>
          <w:color w:val="000000"/>
          <w:sz w:val="28"/>
          <w:szCs w:val="28"/>
        </w:rPr>
        <w:tab/>
        <w:t>- Giáo dục cho học sinh có thói quen vệ sinh trong ăn uống thông qua các hoạt động giáo dục hàng ngày ở trường.</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lastRenderedPageBreak/>
        <w:tab/>
        <w:t>- Tổ chức tuyên truyền cho học sinh những kiến thức cơ bản về ngộ độc thực phẩm và các biện pháp phòng, chống ngộ độc thực phẩm. Khuyến khích học sinh tham gia vào các hoạt động phòng, chống ngộ độc thực phẩm tại cộng đồng.</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Tuyên truyền trong cộng đồng về 10 nguyên tắc "vàng" phòng ngừa ngộ độc thực phẩm:</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Chọn thực phẩm tươi sạch.</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Thực hiện "ăn chín, uống sôi"; ngâm kỹ, rửa sạch rau quả khi ăn sống.</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Thức ăn sống, chín phải để riêng; không dùng lẫn dụng cụ chế biến.</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Giữ dụng cụ, nơi chế biến luôn khô sạch.</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Rửa tay trước khi chế biến và trước khi ăn.</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Chế biến thức ăn bằng nước sạch.</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Che đậy, bảo quản cẩn thận thức ăn đã nấu chín.</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Ăn ngay thức ăn khi vừa nấu xong.</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Đun kỹ thức ăn trước khi dùng lại.</w:t>
      </w:r>
    </w:p>
    <w:p w:rsidR="00D0473A" w:rsidRPr="005B21E1" w:rsidRDefault="00D0473A"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Không ăn thức ăn ôi thiu.</w:t>
      </w:r>
    </w:p>
    <w:p w:rsidR="00951207" w:rsidRPr="005B21E1" w:rsidRDefault="00157997" w:rsidP="00A3250F">
      <w:pPr>
        <w:spacing w:after="0"/>
        <w:ind w:firstLine="720"/>
        <w:jc w:val="both"/>
        <w:rPr>
          <w:rFonts w:ascii="Times New Roman" w:hAnsi="Times New Roman" w:cs="Times New Roman"/>
          <w:b/>
          <w:bCs/>
          <w:color w:val="000000"/>
          <w:sz w:val="28"/>
          <w:szCs w:val="28"/>
        </w:rPr>
      </w:pPr>
      <w:r w:rsidRPr="005B21E1">
        <w:rPr>
          <w:rFonts w:ascii="Times New Roman" w:eastAsia="Times New Roman" w:hAnsi="Times New Roman" w:cs="Times New Roman"/>
          <w:i/>
          <w:color w:val="000000"/>
          <w:sz w:val="28"/>
          <w:szCs w:val="28"/>
        </w:rPr>
        <w:t>b.</w:t>
      </w:r>
      <w:r w:rsidR="00DC4522" w:rsidRPr="005B21E1">
        <w:rPr>
          <w:rFonts w:ascii="Times New Roman" w:eastAsia="Times New Roman" w:hAnsi="Times New Roman" w:cs="Times New Roman"/>
          <w:i/>
          <w:color w:val="000000"/>
          <w:sz w:val="28"/>
          <w:szCs w:val="28"/>
        </w:rPr>
        <w:t xml:space="preserve"> </w:t>
      </w:r>
      <w:r w:rsidR="00951207" w:rsidRPr="005B21E1">
        <w:rPr>
          <w:rFonts w:ascii="Times New Roman" w:hAnsi="Times New Roman" w:cs="Times New Roman"/>
          <w:bCs/>
          <w:i/>
          <w:color w:val="000000"/>
          <w:sz w:val="28"/>
          <w:szCs w:val="28"/>
        </w:rPr>
        <w:t>Xác định nguyên nhân và triệu chứng của ngộ độc thực phẩm</w:t>
      </w:r>
      <w:r w:rsidR="00951207" w:rsidRPr="005B21E1">
        <w:rPr>
          <w:rFonts w:ascii="Times New Roman" w:hAnsi="Times New Roman" w:cs="Times New Roman"/>
          <w:b/>
          <w:bCs/>
          <w:color w:val="000000"/>
          <w:sz w:val="28"/>
          <w:szCs w:val="28"/>
        </w:rPr>
        <w:t>:</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
          <w:bCs/>
          <w:i/>
          <w:color w:val="000000"/>
          <w:sz w:val="28"/>
          <w:szCs w:val="28"/>
        </w:rPr>
        <w:tab/>
        <w:t xml:space="preserve"> Nguyên nhân dẫn đến ngộ độc thực phẩm:</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Cs/>
          <w:i/>
          <w:color w:val="000000"/>
          <w:sz w:val="28"/>
          <w:szCs w:val="28"/>
        </w:rPr>
        <w:tab/>
      </w:r>
      <w:r w:rsidRPr="005B21E1">
        <w:rPr>
          <w:rFonts w:ascii="Times New Roman" w:hAnsi="Times New Roman" w:cs="Times New Roman"/>
          <w:b/>
          <w:bCs/>
          <w:i/>
          <w:color w:val="000000"/>
          <w:sz w:val="28"/>
          <w:szCs w:val="28"/>
        </w:rPr>
        <w:t>*  Ngộ độc thực phẩm do ăn phải thức ăn nhiễm vi sinh vật:</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vi khuẩn và độc tố của vi khuẩn: Đây là nguyên nhân phổ biến trong ngộ độc thực phẩm. Thường gặp do vi khuẩn gây bệnh thương hàn (Salmonella) vi khuẩn gây bệnh lỵ (Shigella), vi khuẩn gây tiêu chảy (E.Co li) hoặc nhiễm các độc tố của vi khuẩn tụ cầu (Staphylococcus aureus).</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vi rút: thường gặp do các loại vi rút gây viêm gan A (Hepatis virut A), Virut gây bệnh bại liệt (Polio Picornavirus), virut gây ỉa chảy (</w:t>
      </w:r>
      <w:smartTag w:uri="urn:schemas-microsoft-com:office:smarttags" w:element="place">
        <w:r w:rsidRPr="005B21E1">
          <w:rPr>
            <w:rFonts w:ascii="Times New Roman" w:hAnsi="Times New Roman" w:cs="Times New Roman"/>
            <w:bCs/>
            <w:color w:val="000000"/>
            <w:sz w:val="28"/>
            <w:szCs w:val="28"/>
          </w:rPr>
          <w:t>Rota</w:t>
        </w:r>
      </w:smartTag>
      <w:r w:rsidRPr="005B21E1">
        <w:rPr>
          <w:rFonts w:ascii="Times New Roman" w:hAnsi="Times New Roman" w:cs="Times New Roman"/>
          <w:bCs/>
          <w:color w:val="000000"/>
          <w:sz w:val="28"/>
          <w:szCs w:val="28"/>
        </w:rPr>
        <w:t xml:space="preserve"> virus).</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kí sinh trùng: Sán lá gan, sán bò, ấu trùng sán lợn, các loại đơn bào (Amip, trùng lông</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 các loại giun và ấu trùng giun.</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nấm mốc và nấm men: Thường gặp do loài Aspergillus, Penicilium, Furanium Candida</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 xml:space="preserve">... Nguy hiểm hơn là một số loài nấm mốc có khả năng sinh độc tố như Aflatoxin gây ung thư. </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Cs/>
          <w:i/>
          <w:color w:val="000000"/>
          <w:sz w:val="28"/>
          <w:szCs w:val="28"/>
        </w:rPr>
        <w:tab/>
      </w:r>
      <w:r w:rsidRPr="005B21E1">
        <w:rPr>
          <w:rFonts w:ascii="Times New Roman" w:hAnsi="Times New Roman" w:cs="Times New Roman"/>
          <w:b/>
          <w:bCs/>
          <w:i/>
          <w:color w:val="000000"/>
          <w:sz w:val="28"/>
          <w:szCs w:val="28"/>
        </w:rPr>
        <w:t>* Ngộ độc thực phẩm do ô nhiễm các chất hoá học:</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ô nhiễm các kim loại nặng: Thường gặp do ăn các thức ăn đóng hộp hay ăn thực phẩm được nuôi trồng từ những vùng đất nước ô nhiễm kim loại nặng. Các kim loại thường gây ô nhiễm như chì, đồng, Asen, thuỷ ngân, Cadimi</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thuốc bảo vệ thực vật: Thường là các loại thuốc diệt côn trùng, thuốc trừ động vật ăn hại, thuốc diệt mối, mọt. Nguyên nhân thường do ăn rau xanh, hoa quả</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w:t>
      </w:r>
      <w:r w:rsidR="00B264A6">
        <w:rPr>
          <w:rFonts w:ascii="Times New Roman" w:hAnsi="Times New Roman" w:cs="Times New Roman"/>
          <w:bCs/>
          <w:color w:val="000000"/>
          <w:sz w:val="28"/>
          <w:szCs w:val="28"/>
        </w:rPr>
        <w:t xml:space="preserve"> </w:t>
      </w:r>
      <w:r w:rsidRPr="005B21E1">
        <w:rPr>
          <w:rFonts w:ascii="Times New Roman" w:hAnsi="Times New Roman" w:cs="Times New Roman"/>
          <w:bCs/>
          <w:color w:val="000000"/>
          <w:sz w:val="28"/>
          <w:szCs w:val="28"/>
        </w:rPr>
        <w:t>có lượng tồn dư thuốc bảo vệ thực vật quá cao.</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các loại thuốc thú y: thường gặp là các loại thuốc kích thích tăng trưởng, tăng trọng, các loại kháng sinh.</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lastRenderedPageBreak/>
        <w:tab/>
        <w:t>- Do các loại phụ gia thực phẩm: thường gặp là các loại thuốc dùng bảo quản thực phẩm (cá, thịt, rau, quả</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 ), các loại phẩm mầu độc dùng trong chế biến thực phẩm.</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Do các chất phóng xạ.</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Cs/>
          <w:i/>
          <w:color w:val="000000"/>
          <w:sz w:val="28"/>
          <w:szCs w:val="28"/>
        </w:rPr>
        <w:tab/>
      </w:r>
      <w:r w:rsidRPr="005B21E1">
        <w:rPr>
          <w:rFonts w:ascii="Times New Roman" w:hAnsi="Times New Roman" w:cs="Times New Roman"/>
          <w:b/>
          <w:bCs/>
          <w:i/>
          <w:color w:val="000000"/>
          <w:sz w:val="28"/>
          <w:szCs w:val="28"/>
        </w:rPr>
        <w:t>* Ngộ độc do ăn phải thực phẩm có sẵn chất độc:</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Bản thân chất độc có sẵn trong thực phẩm, khi chúng ta ăn các thực phẩm có chứa sẵn các chất độc này rất có thể bị ngộ độc.</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Động vật độc: Thường do ăn phải các loại nhiễm thể, cá nóc độc, ăn cóc, mật cá trắ</w:t>
      </w:r>
      <w:r w:rsidR="00B264A6">
        <w:rPr>
          <w:rFonts w:ascii="Times New Roman" w:hAnsi="Times New Roman" w:cs="Times New Roman"/>
          <w:bCs/>
          <w:color w:val="000000"/>
          <w:sz w:val="28"/>
          <w:szCs w:val="28"/>
        </w:rPr>
        <w:t>m,</w:t>
      </w:r>
      <w:r w:rsidRPr="005B21E1">
        <w:rPr>
          <w:rFonts w:ascii="Times New Roman" w:hAnsi="Times New Roman" w:cs="Times New Roman"/>
          <w:bCs/>
          <w:color w:val="000000"/>
          <w:sz w:val="28"/>
          <w:szCs w:val="28"/>
        </w:rPr>
        <w:t>...</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 Thực vật độc: Nấm độc, khoai tây mọc mầm, sắn, một số loại đậu quả, lá ngón</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Cs/>
          <w:i/>
          <w:color w:val="000000"/>
          <w:sz w:val="28"/>
          <w:szCs w:val="28"/>
        </w:rPr>
        <w:tab/>
      </w:r>
      <w:r w:rsidRPr="005B21E1">
        <w:rPr>
          <w:rFonts w:ascii="Times New Roman" w:hAnsi="Times New Roman" w:cs="Times New Roman"/>
          <w:b/>
          <w:bCs/>
          <w:i/>
          <w:color w:val="000000"/>
          <w:sz w:val="28"/>
          <w:szCs w:val="28"/>
        </w:rPr>
        <w:t>* Ngộ độc do ăn phải thức ăn bị biến chất, thức ăn ôi thiu:</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Một số loại thực phẩm khi để lâu hoặc bị ôi thiu thường sinh ra các chất độc như: Các chất Amoniac, hợp chất amin sinh ra trong thức ăn nhiều đạm (thịt, cá, trứng</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 ) hay các Peroxit có trong dầu mỡ để lâu là các chất độc hại trong cơ thể. Các chất độc này thường không bị phá huỷ hay giảm khả năng gây độc khi được đun sôi.</w:t>
      </w:r>
    </w:p>
    <w:p w:rsidR="00951207" w:rsidRPr="005B21E1" w:rsidRDefault="00951207" w:rsidP="005B21E1">
      <w:pPr>
        <w:spacing w:after="0"/>
        <w:jc w:val="both"/>
        <w:rPr>
          <w:rFonts w:ascii="Times New Roman" w:hAnsi="Times New Roman" w:cs="Times New Roman"/>
          <w:b/>
          <w:bCs/>
          <w:i/>
          <w:color w:val="000000"/>
          <w:sz w:val="28"/>
          <w:szCs w:val="28"/>
        </w:rPr>
      </w:pPr>
      <w:r w:rsidRPr="005B21E1">
        <w:rPr>
          <w:rFonts w:ascii="Times New Roman" w:hAnsi="Times New Roman" w:cs="Times New Roman"/>
          <w:b/>
          <w:bCs/>
          <w:i/>
          <w:color w:val="000000"/>
          <w:sz w:val="28"/>
          <w:szCs w:val="28"/>
        </w:rPr>
        <w:tab/>
        <w:t xml:space="preserve"> b/ Triệu chứng khi bị ngộ độc thực phẩm thường xuất hiện:</w:t>
      </w:r>
    </w:p>
    <w:p w:rsidR="00951207" w:rsidRPr="005B21E1" w:rsidRDefault="00951207" w:rsidP="005B21E1">
      <w:pPr>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Nôn mửa, đau bụng, tiêu chảy, đôi khi có kèm theo hoặc không có các triệu chứng như nhức đầu, chóng mặt, đau cơ, khó thở, sốt</w:t>
      </w:r>
      <w:r w:rsidR="00B264A6">
        <w:rPr>
          <w:rFonts w:ascii="Times New Roman" w:hAnsi="Times New Roman" w:cs="Times New Roman"/>
          <w:bCs/>
          <w:color w:val="000000"/>
          <w:sz w:val="28"/>
          <w:szCs w:val="28"/>
        </w:rPr>
        <w:t>,</w:t>
      </w:r>
      <w:r w:rsidRPr="005B21E1">
        <w:rPr>
          <w:rFonts w:ascii="Times New Roman" w:hAnsi="Times New Roman" w:cs="Times New Roman"/>
          <w:bCs/>
          <w:color w:val="000000"/>
          <w:sz w:val="28"/>
          <w:szCs w:val="28"/>
        </w:rPr>
        <w:t>...</w:t>
      </w:r>
    </w:p>
    <w:p w:rsidR="002474F4" w:rsidRPr="005B21E1" w:rsidRDefault="00951207" w:rsidP="00B264A6">
      <w:pPr>
        <w:shd w:val="clear" w:color="auto" w:fill="FFFFFF"/>
        <w:spacing w:after="0"/>
        <w:jc w:val="both"/>
        <w:rPr>
          <w:rFonts w:ascii="Times New Roman" w:hAnsi="Times New Roman" w:cs="Times New Roman"/>
          <w:bCs/>
          <w:color w:val="000000"/>
          <w:sz w:val="28"/>
          <w:szCs w:val="28"/>
        </w:rPr>
      </w:pPr>
      <w:r w:rsidRPr="005B21E1">
        <w:rPr>
          <w:rFonts w:ascii="Times New Roman" w:hAnsi="Times New Roman" w:cs="Times New Roman"/>
          <w:bCs/>
          <w:color w:val="000000"/>
          <w:sz w:val="28"/>
          <w:szCs w:val="28"/>
        </w:rPr>
        <w:tab/>
        <w:t>Người bị ngộ độc cũng có triệu chứng tim mạch do mất nước - điện giải hoặc do chính chất độc gây nên (mạch nhanh, huyết áp giảm, loạn nhịp); sốt cao, hạ nhiệt độ (thường do vi khuẩn và độc tố vi khuẩn). Tùy theo nguyên nhân ngộ độc, bệnh nhân có thể suy hô hấp (do ăn cá nóc), tím tái (do ngộ độc sắn, măng tươi)</w:t>
      </w:r>
      <w:r w:rsidR="00B264A6">
        <w:rPr>
          <w:rFonts w:ascii="Times New Roman" w:hAnsi="Times New Roman" w:cs="Times New Roman"/>
          <w:bCs/>
          <w:color w:val="000000"/>
          <w:sz w:val="28"/>
          <w:szCs w:val="28"/>
        </w:rPr>
        <w:t>.</w:t>
      </w:r>
    </w:p>
    <w:p w:rsidR="00925FA4" w:rsidRPr="005B21E1" w:rsidRDefault="001B7972" w:rsidP="00B264A6">
      <w:pPr>
        <w:shd w:val="clear" w:color="auto" w:fill="FFFFFF"/>
        <w:spacing w:after="0"/>
        <w:ind w:firstLine="720"/>
        <w:jc w:val="both"/>
        <w:rPr>
          <w:rFonts w:ascii="Times New Roman" w:eastAsia="Times New Roman" w:hAnsi="Times New Roman" w:cs="Times New Roman"/>
          <w:b/>
          <w:color w:val="000000"/>
          <w:sz w:val="28"/>
          <w:szCs w:val="28"/>
        </w:rPr>
      </w:pPr>
      <w:r w:rsidRPr="005B21E1">
        <w:rPr>
          <w:rFonts w:ascii="Times New Roman" w:eastAsia="Times New Roman" w:hAnsi="Times New Roman" w:cs="Times New Roman"/>
          <w:b/>
          <w:color w:val="000000"/>
          <w:sz w:val="28"/>
          <w:szCs w:val="28"/>
        </w:rPr>
        <w:t>2.</w:t>
      </w:r>
      <w:r w:rsidR="00B264A6">
        <w:rPr>
          <w:rFonts w:ascii="Times New Roman" w:eastAsia="Times New Roman" w:hAnsi="Times New Roman" w:cs="Times New Roman"/>
          <w:b/>
          <w:color w:val="000000"/>
          <w:sz w:val="28"/>
          <w:szCs w:val="28"/>
        </w:rPr>
        <w:t xml:space="preserve"> </w:t>
      </w:r>
      <w:r w:rsidR="00403DB2" w:rsidRPr="005B21E1">
        <w:rPr>
          <w:rFonts w:ascii="Times New Roman" w:eastAsia="Times New Roman" w:hAnsi="Times New Roman" w:cs="Times New Roman"/>
          <w:b/>
          <w:color w:val="000000"/>
          <w:sz w:val="28"/>
          <w:szCs w:val="28"/>
        </w:rPr>
        <w:t>Về công tá</w:t>
      </w:r>
      <w:r w:rsidR="00925FA4" w:rsidRPr="005B21E1">
        <w:rPr>
          <w:rFonts w:ascii="Times New Roman" w:eastAsia="Times New Roman" w:hAnsi="Times New Roman" w:cs="Times New Roman"/>
          <w:b/>
          <w:color w:val="000000"/>
          <w:sz w:val="28"/>
          <w:szCs w:val="28"/>
        </w:rPr>
        <w:t>c ứng phó ngộ độc thực phẩm</w:t>
      </w:r>
      <w:r w:rsidR="009937AD">
        <w:rPr>
          <w:rFonts w:ascii="Times New Roman" w:eastAsia="Times New Roman" w:hAnsi="Times New Roman" w:cs="Times New Roman"/>
          <w:b/>
          <w:color w:val="000000"/>
          <w:sz w:val="28"/>
          <w:szCs w:val="28"/>
        </w:rPr>
        <w:t>:</w:t>
      </w:r>
    </w:p>
    <w:p w:rsidR="009B7816" w:rsidRPr="005B21E1" w:rsidRDefault="00344BDC" w:rsidP="00B264A6">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b/>
          <w:bCs/>
          <w:color w:val="000000"/>
          <w:sz w:val="28"/>
          <w:szCs w:val="28"/>
        </w:rPr>
        <w:t>a</w:t>
      </w:r>
      <w:r w:rsidR="009B7816" w:rsidRPr="005B21E1">
        <w:rPr>
          <w:rFonts w:ascii="Times New Roman" w:eastAsia="Times New Roman" w:hAnsi="Times New Roman" w:cs="Times New Roman"/>
          <w:b/>
          <w:bCs/>
          <w:color w:val="000000"/>
          <w:sz w:val="28"/>
          <w:szCs w:val="28"/>
        </w:rPr>
        <w:t>. Phát hiện kịp thời trường hợp ngộ độc:</w:t>
      </w:r>
    </w:p>
    <w:p w:rsidR="009B7816" w:rsidRPr="005B21E1" w:rsidRDefault="009B7816" w:rsidP="005B21E1">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Bảo mẫu và Giáo viên chủ nhiệm theo dõi các trường hợp sau để đưa ngay học sinh xuống phòng y tế:</w:t>
      </w:r>
    </w:p>
    <w:p w:rsidR="009B7816" w:rsidRPr="005B21E1" w:rsidRDefault="009937AD" w:rsidP="009937AD">
      <w:pPr>
        <w:pStyle w:val="ListParagraph"/>
        <w:shd w:val="clear" w:color="auto" w:fill="FFFFFF"/>
        <w:spacing w:after="0"/>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B7816" w:rsidRPr="005B21E1">
        <w:rPr>
          <w:rFonts w:ascii="Times New Roman" w:eastAsia="Times New Roman" w:hAnsi="Times New Roman" w:cs="Times New Roman"/>
          <w:color w:val="000000"/>
          <w:sz w:val="28"/>
          <w:szCs w:val="28"/>
        </w:rPr>
        <w:t>Học sinh</w:t>
      </w:r>
      <w:r w:rsidR="00730C32" w:rsidRPr="005B21E1">
        <w:rPr>
          <w:rFonts w:ascii="Times New Roman" w:eastAsia="Times New Roman" w:hAnsi="Times New Roman" w:cs="Times New Roman"/>
          <w:color w:val="000000"/>
          <w:sz w:val="28"/>
          <w:szCs w:val="28"/>
        </w:rPr>
        <w:t xml:space="preserve"> ăn phải thức ăn bị nhiễm khuẩn,</w:t>
      </w:r>
      <w:r w:rsidR="009B7816" w:rsidRPr="005B21E1">
        <w:rPr>
          <w:rFonts w:ascii="Times New Roman" w:eastAsia="Times New Roman" w:hAnsi="Times New Roman" w:cs="Times New Roman"/>
          <w:color w:val="000000"/>
          <w:sz w:val="28"/>
          <w:szCs w:val="28"/>
        </w:rPr>
        <w:t xml:space="preserve"> sau khi ăn bị nôn, chóng mặt, tiêu chảy và có thể bị đau bụng quằn quại.</w:t>
      </w:r>
    </w:p>
    <w:p w:rsidR="009B7816" w:rsidRPr="005B21E1" w:rsidRDefault="009937AD" w:rsidP="009937AD">
      <w:pPr>
        <w:pStyle w:val="ListParagraph"/>
        <w:shd w:val="clear" w:color="auto" w:fill="FFFFFF"/>
        <w:spacing w:after="0"/>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B7816" w:rsidRPr="005B21E1">
        <w:rPr>
          <w:rFonts w:ascii="Times New Roman" w:eastAsia="Times New Roman" w:hAnsi="Times New Roman" w:cs="Times New Roman"/>
          <w:color w:val="000000"/>
          <w:sz w:val="28"/>
          <w:szCs w:val="28"/>
        </w:rPr>
        <w:t>Xem xét có dấu  hiệu xảy ra loại trừ các trường hợp đơn lẻ xảy ra do thức ăn sáng CMHS tự mua, tách ngay học sinh xuống phòng y tế để tránh hiện tượng lây lan do tâm lý.</w:t>
      </w:r>
    </w:p>
    <w:p w:rsidR="009B7816" w:rsidRPr="005B21E1" w:rsidRDefault="00730C32" w:rsidP="009937AD">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 xml:space="preserve">- </w:t>
      </w:r>
      <w:r w:rsidR="009B7816" w:rsidRPr="005B21E1">
        <w:rPr>
          <w:rFonts w:ascii="Times New Roman" w:eastAsia="Times New Roman" w:hAnsi="Times New Roman" w:cs="Times New Roman"/>
          <w:color w:val="000000"/>
          <w:sz w:val="28"/>
          <w:szCs w:val="28"/>
        </w:rPr>
        <w:t> Nếu xảy ra đồng thời trên nhiều em phải báo toàn trườ</w:t>
      </w:r>
      <w:r w:rsidR="009937AD">
        <w:rPr>
          <w:rFonts w:ascii="Times New Roman" w:eastAsia="Times New Roman" w:hAnsi="Times New Roman" w:cs="Times New Roman"/>
          <w:color w:val="000000"/>
          <w:sz w:val="28"/>
          <w:szCs w:val="28"/>
        </w:rPr>
        <w:t>ng thực hiện phương án dự phòng.</w:t>
      </w:r>
    </w:p>
    <w:p w:rsidR="00403DB2" w:rsidRPr="005B21E1" w:rsidRDefault="00344BDC" w:rsidP="00C100FC">
      <w:pPr>
        <w:shd w:val="clear" w:color="auto" w:fill="FFFFFF"/>
        <w:spacing w:after="0"/>
        <w:ind w:firstLine="720"/>
        <w:jc w:val="both"/>
        <w:rPr>
          <w:rFonts w:ascii="Times New Roman" w:eastAsia="Times New Roman" w:hAnsi="Times New Roman" w:cs="Times New Roman"/>
          <w:b/>
          <w:bCs/>
          <w:color w:val="000000"/>
          <w:sz w:val="28"/>
          <w:szCs w:val="28"/>
        </w:rPr>
      </w:pPr>
      <w:r w:rsidRPr="005B21E1">
        <w:rPr>
          <w:rFonts w:ascii="Times New Roman" w:eastAsia="Times New Roman" w:hAnsi="Times New Roman" w:cs="Times New Roman"/>
          <w:b/>
          <w:bCs/>
          <w:color w:val="000000"/>
          <w:sz w:val="28"/>
          <w:szCs w:val="28"/>
        </w:rPr>
        <w:t>b</w:t>
      </w:r>
      <w:r w:rsidR="009B7816" w:rsidRPr="005B21E1">
        <w:rPr>
          <w:rFonts w:ascii="Times New Roman" w:eastAsia="Times New Roman" w:hAnsi="Times New Roman" w:cs="Times New Roman"/>
          <w:b/>
          <w:bCs/>
          <w:color w:val="000000"/>
          <w:sz w:val="28"/>
          <w:szCs w:val="28"/>
        </w:rPr>
        <w:t xml:space="preserve">. </w:t>
      </w:r>
      <w:r w:rsidRPr="005B21E1">
        <w:rPr>
          <w:rFonts w:ascii="Times New Roman" w:eastAsia="Times New Roman" w:hAnsi="Times New Roman" w:cs="Times New Roman"/>
          <w:b/>
          <w:bCs/>
          <w:color w:val="000000"/>
          <w:sz w:val="28"/>
          <w:szCs w:val="28"/>
        </w:rPr>
        <w:t>Các thành viên trong quyết định thực hiện theo phân công nhiệm vụ</w:t>
      </w:r>
      <w:r w:rsidR="00C100FC">
        <w:rPr>
          <w:rFonts w:ascii="Times New Roman" w:eastAsia="Times New Roman" w:hAnsi="Times New Roman" w:cs="Times New Roman"/>
          <w:b/>
          <w:bCs/>
          <w:color w:val="000000"/>
          <w:sz w:val="28"/>
          <w:szCs w:val="28"/>
        </w:rPr>
        <w:t>:</w:t>
      </w:r>
      <w:r w:rsidRPr="005B21E1">
        <w:rPr>
          <w:rFonts w:ascii="Times New Roman" w:eastAsia="Times New Roman" w:hAnsi="Times New Roman" w:cs="Times New Roman"/>
          <w:b/>
          <w:bCs/>
          <w:color w:val="000000"/>
          <w:sz w:val="28"/>
          <w:szCs w:val="28"/>
        </w:rPr>
        <w:t xml:space="preserve"> </w:t>
      </w:r>
    </w:p>
    <w:p w:rsidR="00344BDC" w:rsidRPr="005B21E1" w:rsidRDefault="00344BDC" w:rsidP="00C100FC">
      <w:pPr>
        <w:shd w:val="clear" w:color="auto" w:fill="FFFFFF"/>
        <w:spacing w:after="0"/>
        <w:ind w:firstLine="720"/>
        <w:jc w:val="both"/>
        <w:rPr>
          <w:rFonts w:ascii="Times New Roman" w:eastAsia="Times New Roman" w:hAnsi="Times New Roman" w:cs="Times New Roman"/>
          <w:bCs/>
          <w:color w:val="000000"/>
          <w:sz w:val="28"/>
          <w:szCs w:val="28"/>
        </w:rPr>
      </w:pPr>
      <w:r w:rsidRPr="005B21E1">
        <w:rPr>
          <w:rFonts w:ascii="Times New Roman" w:eastAsia="Times New Roman" w:hAnsi="Times New Roman" w:cs="Times New Roman"/>
          <w:bCs/>
          <w:color w:val="000000"/>
          <w:sz w:val="28"/>
          <w:szCs w:val="28"/>
        </w:rPr>
        <w:t>- Bộ phận chăm sóc người có triệu chứng ngộ độc.</w:t>
      </w:r>
    </w:p>
    <w:p w:rsidR="00344BDC" w:rsidRPr="005B21E1" w:rsidRDefault="00344BDC" w:rsidP="00C100FC">
      <w:pPr>
        <w:shd w:val="clear" w:color="auto" w:fill="FFFFFF"/>
        <w:spacing w:after="0"/>
        <w:ind w:firstLine="720"/>
        <w:jc w:val="both"/>
        <w:rPr>
          <w:rFonts w:ascii="Times New Roman" w:eastAsia="Times New Roman" w:hAnsi="Times New Roman" w:cs="Times New Roman"/>
          <w:bCs/>
          <w:color w:val="000000"/>
          <w:sz w:val="28"/>
          <w:szCs w:val="28"/>
        </w:rPr>
      </w:pPr>
      <w:r w:rsidRPr="005B21E1">
        <w:rPr>
          <w:rFonts w:ascii="Times New Roman" w:eastAsia="Times New Roman" w:hAnsi="Times New Roman" w:cs="Times New Roman"/>
          <w:bCs/>
          <w:color w:val="000000"/>
          <w:sz w:val="28"/>
          <w:szCs w:val="28"/>
        </w:rPr>
        <w:t>- Bộ phận liên hệ cho cơ quan y tế gần nhất.</w:t>
      </w:r>
    </w:p>
    <w:p w:rsidR="00344BDC" w:rsidRPr="005B21E1" w:rsidRDefault="00344BDC" w:rsidP="00C100FC">
      <w:pPr>
        <w:shd w:val="clear" w:color="auto" w:fill="FFFFFF"/>
        <w:spacing w:after="0"/>
        <w:ind w:firstLine="720"/>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bCs/>
          <w:color w:val="000000"/>
          <w:sz w:val="28"/>
          <w:szCs w:val="28"/>
        </w:rPr>
        <w:t>- Bộ phận chuẩn bị hồ sơ, chứng từ, thực phẩm.</w:t>
      </w:r>
    </w:p>
    <w:p w:rsidR="00DB548B" w:rsidRPr="005B21E1" w:rsidRDefault="00DB548B" w:rsidP="00C100FC">
      <w:pPr>
        <w:pStyle w:val="ListParagraph"/>
        <w:numPr>
          <w:ilvl w:val="0"/>
          <w:numId w:val="13"/>
        </w:numPr>
        <w:shd w:val="clear" w:color="auto" w:fill="FFFFFF"/>
        <w:spacing w:after="0"/>
        <w:jc w:val="both"/>
        <w:rPr>
          <w:rFonts w:ascii="Times New Roman" w:eastAsia="Times New Roman" w:hAnsi="Times New Roman" w:cs="Times New Roman"/>
          <w:b/>
          <w:color w:val="000000"/>
          <w:sz w:val="28"/>
          <w:szCs w:val="28"/>
        </w:rPr>
      </w:pPr>
      <w:r w:rsidRPr="005B21E1">
        <w:rPr>
          <w:rFonts w:ascii="Times New Roman" w:eastAsia="Times New Roman" w:hAnsi="Times New Roman" w:cs="Times New Roman"/>
          <w:b/>
          <w:color w:val="000000"/>
          <w:sz w:val="28"/>
          <w:szCs w:val="28"/>
        </w:rPr>
        <w:t>Về công tác phối hợp:</w:t>
      </w:r>
    </w:p>
    <w:p w:rsidR="00DB548B" w:rsidRPr="005B21E1" w:rsidRDefault="00DB548B" w:rsidP="005B21E1">
      <w:pPr>
        <w:pStyle w:val="ListParagraph"/>
        <w:numPr>
          <w:ilvl w:val="0"/>
          <w:numId w:val="4"/>
        </w:numPr>
        <w:shd w:val="clear" w:color="auto" w:fill="FFFFFF"/>
        <w:spacing w:after="0"/>
        <w:ind w:left="0" w:firstLine="568"/>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t>Phối hợp với trạm y tế phường Phú Thọ trong công tác phòng chống ngộ độc thực phẩm.</w:t>
      </w:r>
    </w:p>
    <w:p w:rsidR="00DB548B" w:rsidRPr="005B21E1" w:rsidRDefault="00DB548B" w:rsidP="005B21E1">
      <w:pPr>
        <w:pStyle w:val="ListParagraph"/>
        <w:numPr>
          <w:ilvl w:val="0"/>
          <w:numId w:val="4"/>
        </w:numPr>
        <w:shd w:val="clear" w:color="auto" w:fill="FFFFFF"/>
        <w:spacing w:after="0"/>
        <w:ind w:left="0" w:firstLine="568"/>
        <w:jc w:val="both"/>
        <w:rPr>
          <w:rFonts w:ascii="Times New Roman" w:eastAsia="Times New Roman" w:hAnsi="Times New Roman" w:cs="Times New Roman"/>
          <w:color w:val="000000"/>
          <w:sz w:val="28"/>
          <w:szCs w:val="28"/>
        </w:rPr>
      </w:pPr>
      <w:r w:rsidRPr="005B21E1">
        <w:rPr>
          <w:rFonts w:ascii="Times New Roman" w:eastAsia="Times New Roman" w:hAnsi="Times New Roman" w:cs="Times New Roman"/>
          <w:color w:val="000000"/>
          <w:sz w:val="28"/>
          <w:szCs w:val="28"/>
        </w:rPr>
        <w:lastRenderedPageBreak/>
        <w:t>Phối hợp với Trung tâm y tế thành phố trong công tác tuyên truyền, hội nghị, tập huấn, nói chuyện chuyên đề về ATTP</w:t>
      </w:r>
      <w:r w:rsidR="00B72B4D" w:rsidRPr="005B21E1">
        <w:rPr>
          <w:rFonts w:ascii="Times New Roman" w:eastAsia="Times New Roman" w:hAnsi="Times New Roman" w:cs="Times New Roman"/>
          <w:color w:val="000000"/>
          <w:sz w:val="28"/>
          <w:szCs w:val="28"/>
        </w:rPr>
        <w:t>.</w:t>
      </w:r>
    </w:p>
    <w:p w:rsidR="00F5091D" w:rsidRPr="005B21E1" w:rsidRDefault="00C100FC" w:rsidP="00C100FC">
      <w:pPr>
        <w:shd w:val="clear" w:color="auto" w:fill="FFFFFF"/>
        <w:spacing w:after="0"/>
        <w:ind w:firstLine="568"/>
        <w:jc w:val="both"/>
        <w:rPr>
          <w:rFonts w:ascii="Times New Roman" w:eastAsia="Times New Roman" w:hAnsi="Times New Roman" w:cs="Times New Roman"/>
          <w:b/>
          <w:bCs/>
          <w:color w:val="000000"/>
          <w:sz w:val="28"/>
          <w:szCs w:val="28"/>
        </w:rPr>
      </w:pPr>
      <w:r w:rsidRPr="005B21E1">
        <w:rPr>
          <w:rFonts w:ascii="Times New Roman" w:eastAsia="Times New Roman" w:hAnsi="Times New Roman" w:cs="Times New Roman"/>
          <w:b/>
          <w:bCs/>
          <w:color w:val="000000"/>
          <w:sz w:val="28"/>
          <w:szCs w:val="28"/>
        </w:rPr>
        <w:t>I</w:t>
      </w:r>
      <w:r>
        <w:rPr>
          <w:rFonts w:ascii="Times New Roman" w:eastAsia="Times New Roman" w:hAnsi="Times New Roman" w:cs="Times New Roman"/>
          <w:b/>
          <w:bCs/>
          <w:color w:val="000000"/>
          <w:sz w:val="28"/>
          <w:szCs w:val="28"/>
        </w:rPr>
        <w:t>V</w:t>
      </w:r>
      <w:r w:rsidRPr="005B21E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CÁCH THỨC TỔ CHỨC</w:t>
      </w:r>
    </w:p>
    <w:p w:rsidR="00C53C4A" w:rsidRPr="00C100FC" w:rsidRDefault="00C100FC" w:rsidP="005B21E1">
      <w:pPr>
        <w:shd w:val="clear" w:color="auto" w:fill="FFFFFF"/>
        <w:spacing w:after="0"/>
        <w:jc w:val="both"/>
        <w:rPr>
          <w:rFonts w:ascii="Times New Roman" w:hAnsi="Times New Roman" w:cs="Times New Roman"/>
          <w:color w:val="000000"/>
          <w:sz w:val="28"/>
          <w:szCs w:val="28"/>
          <w:lang w:eastAsia="vi-VN"/>
        </w:rPr>
      </w:pPr>
      <w:r>
        <w:rPr>
          <w:rFonts w:ascii="Times New Roman" w:hAnsi="Times New Roman" w:cs="Times New Roman"/>
          <w:b/>
          <w:bCs/>
          <w:color w:val="000000"/>
          <w:sz w:val="28"/>
          <w:szCs w:val="28"/>
          <w:bdr w:val="none" w:sz="0" w:space="0" w:color="auto" w:frame="1"/>
          <w:lang w:val="vi-VN" w:eastAsia="vi-VN"/>
        </w:rPr>
        <w:t>       </w:t>
      </w:r>
      <w:r w:rsidR="00C53C4A" w:rsidRPr="005B21E1">
        <w:rPr>
          <w:rFonts w:ascii="Times New Roman" w:hAnsi="Times New Roman" w:cs="Times New Roman"/>
          <w:b/>
          <w:bCs/>
          <w:color w:val="000000"/>
          <w:sz w:val="28"/>
          <w:szCs w:val="28"/>
          <w:bdr w:val="none" w:sz="0" w:space="0" w:color="auto" w:frame="1"/>
          <w:lang w:val="vi-VN" w:eastAsia="vi-VN"/>
        </w:rPr>
        <w:t>1. Đối với nhà trường</w:t>
      </w:r>
      <w:r>
        <w:rPr>
          <w:rFonts w:ascii="Times New Roman" w:hAnsi="Times New Roman" w:cs="Times New Roman"/>
          <w:b/>
          <w:bCs/>
          <w:color w:val="000000"/>
          <w:sz w:val="28"/>
          <w:szCs w:val="28"/>
          <w:bdr w:val="none" w:sz="0" w:space="0" w:color="auto" w:frame="1"/>
          <w:lang w:eastAsia="vi-VN"/>
        </w:rPr>
        <w:t>:</w:t>
      </w:r>
    </w:p>
    <w:p w:rsidR="004B3C89" w:rsidRPr="005B21E1" w:rsidRDefault="00C100FC" w:rsidP="005B21E1">
      <w:pPr>
        <w:shd w:val="clear" w:color="auto" w:fill="FFFFFF"/>
        <w:spacing w:after="0"/>
        <w:jc w:val="both"/>
        <w:rPr>
          <w:rFonts w:ascii="Times New Roman" w:hAnsi="Times New Roman" w:cs="Times New Roman"/>
          <w:color w:val="000000"/>
          <w:sz w:val="28"/>
          <w:szCs w:val="28"/>
          <w:lang w:eastAsia="vi-VN"/>
        </w:rPr>
      </w:pPr>
      <w:r>
        <w:rPr>
          <w:rFonts w:ascii="Times New Roman" w:hAnsi="Times New Roman" w:cs="Times New Roman"/>
          <w:color w:val="000000"/>
          <w:sz w:val="28"/>
          <w:szCs w:val="28"/>
          <w:lang w:val="vi-VN" w:eastAsia="vi-VN"/>
        </w:rPr>
        <w:t>       </w:t>
      </w:r>
      <w:r w:rsidR="00C53C4A" w:rsidRPr="005B21E1">
        <w:rPr>
          <w:rFonts w:ascii="Times New Roman" w:hAnsi="Times New Roman" w:cs="Times New Roman"/>
          <w:color w:val="000000"/>
          <w:sz w:val="28"/>
          <w:szCs w:val="28"/>
          <w:lang w:eastAsia="vi-VN"/>
        </w:rPr>
        <w:t>Xây dựng phương án phòng chống ngộ độc thức ăn trong trường</w:t>
      </w:r>
      <w:r w:rsidR="004B3C89" w:rsidRPr="005B21E1">
        <w:rPr>
          <w:rFonts w:ascii="Times New Roman" w:hAnsi="Times New Roman" w:cs="Times New Roman"/>
          <w:color w:val="000000"/>
          <w:sz w:val="28"/>
          <w:szCs w:val="28"/>
          <w:lang w:eastAsia="vi-VN"/>
        </w:rPr>
        <w:t>.</w:t>
      </w:r>
    </w:p>
    <w:p w:rsidR="00C53C4A" w:rsidRPr="005B21E1" w:rsidRDefault="00C100FC" w:rsidP="005B21E1">
      <w:pPr>
        <w:shd w:val="clear" w:color="auto" w:fill="FFFFFF"/>
        <w:spacing w:after="0"/>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w:t>
      </w:r>
      <w:r w:rsidR="00C53C4A" w:rsidRPr="005B21E1">
        <w:rPr>
          <w:rFonts w:ascii="Times New Roman" w:hAnsi="Times New Roman" w:cs="Times New Roman"/>
          <w:color w:val="000000"/>
          <w:sz w:val="28"/>
          <w:szCs w:val="28"/>
          <w:lang w:val="vi-VN" w:eastAsia="vi-VN"/>
        </w:rPr>
        <w:t>Tổ chức tập huấn cán bộ</w:t>
      </w:r>
      <w:r w:rsidR="004B3C89" w:rsidRPr="005B21E1">
        <w:rPr>
          <w:rFonts w:ascii="Times New Roman" w:hAnsi="Times New Roman" w:cs="Times New Roman"/>
          <w:color w:val="000000"/>
          <w:sz w:val="28"/>
          <w:szCs w:val="28"/>
          <w:lang w:val="vi-VN" w:eastAsia="vi-VN"/>
        </w:rPr>
        <w:t xml:space="preserve">, giáo viên, </w:t>
      </w:r>
      <w:r w:rsidR="00C53C4A" w:rsidRPr="005B21E1">
        <w:rPr>
          <w:rFonts w:ascii="Times New Roman" w:hAnsi="Times New Roman" w:cs="Times New Roman"/>
          <w:color w:val="000000"/>
          <w:sz w:val="28"/>
          <w:szCs w:val="28"/>
          <w:lang w:val="vi-VN" w:eastAsia="vi-VN"/>
        </w:rPr>
        <w:t>theo dõi, chỉ đạo thực hiện kế hoạch, tổ chức kiểm tra, khảo sát đánh giá công tác VSATTP trong trường học.</w:t>
      </w:r>
    </w:p>
    <w:p w:rsidR="00C53C4A" w:rsidRPr="00C100FC" w:rsidRDefault="00C100FC" w:rsidP="005B21E1">
      <w:pPr>
        <w:shd w:val="clear" w:color="auto" w:fill="FFFFFF"/>
        <w:spacing w:after="0"/>
        <w:jc w:val="both"/>
        <w:rPr>
          <w:rFonts w:ascii="Times New Roman" w:hAnsi="Times New Roman" w:cs="Times New Roman"/>
          <w:color w:val="000000"/>
          <w:sz w:val="28"/>
          <w:szCs w:val="28"/>
          <w:lang w:eastAsia="vi-VN"/>
        </w:rPr>
      </w:pPr>
      <w:r>
        <w:rPr>
          <w:rFonts w:ascii="Times New Roman" w:hAnsi="Times New Roman" w:cs="Times New Roman"/>
          <w:color w:val="000000"/>
          <w:sz w:val="28"/>
          <w:szCs w:val="28"/>
          <w:lang w:val="vi-VN" w:eastAsia="vi-VN"/>
        </w:rPr>
        <w:t>       </w:t>
      </w:r>
      <w:r w:rsidR="00C53C4A" w:rsidRPr="005B21E1">
        <w:rPr>
          <w:rFonts w:ascii="Times New Roman" w:hAnsi="Times New Roman" w:cs="Times New Roman"/>
          <w:b/>
          <w:bCs/>
          <w:color w:val="000000"/>
          <w:sz w:val="28"/>
          <w:szCs w:val="28"/>
          <w:bdr w:val="none" w:sz="0" w:space="0" w:color="auto" w:frame="1"/>
          <w:lang w:val="vi-VN" w:eastAsia="vi-VN"/>
        </w:rPr>
        <w:t>2. Đối với CBGVNV</w:t>
      </w:r>
      <w:r>
        <w:rPr>
          <w:rFonts w:ascii="Times New Roman" w:hAnsi="Times New Roman" w:cs="Times New Roman"/>
          <w:b/>
          <w:bCs/>
          <w:color w:val="000000"/>
          <w:sz w:val="28"/>
          <w:szCs w:val="28"/>
          <w:bdr w:val="none" w:sz="0" w:space="0" w:color="auto" w:frame="1"/>
          <w:lang w:eastAsia="vi-VN"/>
        </w:rPr>
        <w:t>:</w:t>
      </w:r>
    </w:p>
    <w:p w:rsidR="00C100FC" w:rsidRDefault="00C100FC" w:rsidP="00C100FC">
      <w:pPr>
        <w:shd w:val="clear" w:color="auto" w:fill="FFFFFF"/>
        <w:spacing w:after="0"/>
        <w:jc w:val="both"/>
        <w:rPr>
          <w:rFonts w:ascii="Times New Roman" w:hAnsi="Times New Roman" w:cs="Times New Roman"/>
          <w:color w:val="000000"/>
          <w:sz w:val="28"/>
          <w:szCs w:val="28"/>
          <w:lang w:eastAsia="vi-VN"/>
        </w:rPr>
      </w:pPr>
      <w:r>
        <w:rPr>
          <w:rFonts w:ascii="Times New Roman" w:hAnsi="Times New Roman" w:cs="Times New Roman"/>
          <w:color w:val="000000"/>
          <w:sz w:val="28"/>
          <w:szCs w:val="28"/>
          <w:lang w:val="vi-VN" w:eastAsia="vi-VN"/>
        </w:rPr>
        <w:t>       </w:t>
      </w:r>
      <w:r w:rsidR="004B3C89" w:rsidRPr="005B21E1">
        <w:rPr>
          <w:rFonts w:ascii="Times New Roman" w:hAnsi="Times New Roman" w:cs="Times New Roman"/>
          <w:color w:val="000000"/>
          <w:sz w:val="28"/>
          <w:szCs w:val="28"/>
          <w:lang w:eastAsia="vi-VN"/>
        </w:rPr>
        <w:t>Thực hiện nghiêm túc</w:t>
      </w:r>
      <w:r w:rsidR="004B3C89" w:rsidRPr="005B21E1">
        <w:rPr>
          <w:rFonts w:ascii="Times New Roman" w:hAnsi="Times New Roman" w:cs="Times New Roman"/>
          <w:color w:val="000000"/>
          <w:sz w:val="28"/>
          <w:szCs w:val="28"/>
          <w:lang w:val="vi-VN" w:eastAsia="vi-VN"/>
        </w:rPr>
        <w:t xml:space="preserve"> các quy định về VSATTP</w:t>
      </w:r>
      <w:r w:rsidR="004B3C89" w:rsidRPr="005B21E1">
        <w:rPr>
          <w:rFonts w:ascii="Times New Roman" w:hAnsi="Times New Roman" w:cs="Times New Roman"/>
          <w:color w:val="000000"/>
          <w:sz w:val="28"/>
          <w:szCs w:val="28"/>
          <w:lang w:eastAsia="vi-VN"/>
        </w:rPr>
        <w:t>.</w:t>
      </w:r>
    </w:p>
    <w:p w:rsidR="00C53C4A" w:rsidRDefault="00C100FC" w:rsidP="00C100FC">
      <w:pPr>
        <w:shd w:val="clear" w:color="auto" w:fill="FFFFFF"/>
        <w:spacing w:after="0"/>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eastAsia="vi-VN"/>
        </w:rPr>
        <w:t xml:space="preserve">        </w:t>
      </w:r>
      <w:r w:rsidR="00C53C4A" w:rsidRPr="005B21E1">
        <w:rPr>
          <w:rFonts w:ascii="Times New Roman" w:hAnsi="Times New Roman" w:cs="Times New Roman"/>
          <w:color w:val="000000"/>
          <w:sz w:val="28"/>
          <w:szCs w:val="28"/>
          <w:lang w:val="vi-VN" w:eastAsia="vi-VN"/>
        </w:rPr>
        <w:t>Thực hiện nghiêm túc chế độ thông tin báo cáo theo quy định mọi vấn đề liên quan đến VSATTP trong khu vực trường học.</w:t>
      </w:r>
    </w:p>
    <w:p w:rsidR="006D4A72" w:rsidRPr="006D4A72" w:rsidRDefault="006D4A72" w:rsidP="00C100FC">
      <w:pPr>
        <w:spacing w:after="0"/>
        <w:ind w:firstLine="720"/>
        <w:jc w:val="both"/>
        <w:rPr>
          <w:rFonts w:ascii="Times New Roman" w:hAnsi="Times New Roman" w:cs="Times New Roman"/>
          <w:b/>
          <w:bCs/>
          <w:i/>
          <w:color w:val="000000"/>
          <w:sz w:val="28"/>
          <w:szCs w:val="28"/>
        </w:rPr>
      </w:pPr>
      <w:r w:rsidRPr="006D4A72">
        <w:rPr>
          <w:rFonts w:ascii="Times New Roman" w:hAnsi="Times New Roman" w:cs="Times New Roman"/>
          <w:b/>
          <w:bCs/>
          <w:i/>
          <w:color w:val="000000"/>
          <w:sz w:val="28"/>
          <w:szCs w:val="28"/>
        </w:rPr>
        <w:t>3. Đối với nhân viên y tế trường học:</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Tổ chức tập huấn phòng, chống ngộ độc thực phẩm cho giáo viên và học sinh trong toàn trường.</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Tập huấn cho giáo viên, nhân viên, học sinh những kiến thức, kỹ năng cơ bản về phòng, chống ngộ độc thực phẩm.</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Nhân viên y tế giám sát, xử lý các tình huống do ngộ độc thực phẩm. Hàng ngày kiểm tra vệ sinh lớp học.</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Kiểm tra nguồn nước sạch và các công trình thoát nước để xử lý kịp thời.</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Thường xuyên kiểm tra, báo cáo với Hiệu trưởng các trường hợp buôn bán hàng rong trước cổng trường.</w:t>
      </w:r>
    </w:p>
    <w:p w:rsidR="006D4A72" w:rsidRPr="006D4A72" w:rsidRDefault="006D4A72" w:rsidP="006D4A72">
      <w:pPr>
        <w:spacing w:after="0"/>
        <w:jc w:val="both"/>
        <w:rPr>
          <w:rFonts w:ascii="Times New Roman" w:hAnsi="Times New Roman" w:cs="Times New Roman"/>
          <w:bCs/>
          <w:color w:val="000000"/>
          <w:sz w:val="28"/>
          <w:szCs w:val="28"/>
        </w:rPr>
      </w:pPr>
      <w:r w:rsidRPr="006D4A72">
        <w:rPr>
          <w:rFonts w:ascii="Times New Roman" w:hAnsi="Times New Roman" w:cs="Times New Roman"/>
          <w:bCs/>
          <w:color w:val="000000"/>
          <w:sz w:val="28"/>
          <w:szCs w:val="28"/>
        </w:rPr>
        <w:tab/>
        <w:t>- Mua sắm trang thiết bị, phương tiện, thuốc men cho công tác xử lý tình huống ngộ độc thực phẩm.</w:t>
      </w:r>
    </w:p>
    <w:p w:rsidR="006D4A72" w:rsidRPr="00F04068" w:rsidRDefault="006D4A72" w:rsidP="006D4A72">
      <w:pPr>
        <w:shd w:val="clear" w:color="auto" w:fill="FFFFFF"/>
        <w:spacing w:after="0"/>
        <w:ind w:firstLine="720"/>
        <w:jc w:val="both"/>
        <w:rPr>
          <w:rFonts w:ascii="Times New Roman" w:hAnsi="Times New Roman" w:cs="Times New Roman"/>
          <w:color w:val="000000"/>
          <w:sz w:val="28"/>
          <w:szCs w:val="28"/>
          <w:lang w:eastAsia="vi-VN"/>
        </w:rPr>
      </w:pPr>
      <w:r w:rsidRPr="00F04068">
        <w:rPr>
          <w:rFonts w:ascii="Times New Roman" w:hAnsi="Times New Roman" w:cs="Times New Roman"/>
          <w:bCs/>
          <w:color w:val="000000"/>
          <w:sz w:val="28"/>
          <w:szCs w:val="28"/>
        </w:rPr>
        <w:t>- Đảm bảo chế độ thông tin kịp thời, thực hiện báo cáo theo quy định</w:t>
      </w:r>
      <w:r w:rsidR="00C100FC">
        <w:rPr>
          <w:rFonts w:ascii="Times New Roman" w:hAnsi="Times New Roman" w:cs="Times New Roman"/>
          <w:bCs/>
          <w:color w:val="000000"/>
          <w:sz w:val="28"/>
          <w:szCs w:val="28"/>
        </w:rPr>
        <w:t>.</w:t>
      </w:r>
    </w:p>
    <w:p w:rsidR="00C53C4A" w:rsidRPr="005B21E1" w:rsidRDefault="00C53C4A" w:rsidP="005B21E1">
      <w:pPr>
        <w:shd w:val="clear" w:color="auto" w:fill="FFFFFF"/>
        <w:spacing w:after="0"/>
        <w:ind w:firstLine="720"/>
        <w:jc w:val="both"/>
        <w:rPr>
          <w:rFonts w:ascii="Times New Roman" w:hAnsi="Times New Roman" w:cs="Times New Roman"/>
          <w:color w:val="000000"/>
          <w:sz w:val="28"/>
          <w:szCs w:val="28"/>
          <w:lang w:val="vi-VN" w:eastAsia="vi-VN"/>
        </w:rPr>
      </w:pPr>
      <w:r w:rsidRPr="005B21E1">
        <w:rPr>
          <w:rFonts w:ascii="Times New Roman" w:hAnsi="Times New Roman" w:cs="Times New Roman"/>
          <w:color w:val="000000"/>
          <w:sz w:val="28"/>
          <w:szCs w:val="28"/>
          <w:lang w:val="vi-VN" w:eastAsia="vi-VN"/>
        </w:rPr>
        <w:t xml:space="preserve">Trên đây là kế hoạch </w:t>
      </w:r>
      <w:r w:rsidRPr="005B21E1">
        <w:rPr>
          <w:rFonts w:ascii="Times New Roman" w:hAnsi="Times New Roman" w:cs="Times New Roman"/>
          <w:color w:val="000000"/>
          <w:sz w:val="28"/>
          <w:szCs w:val="28"/>
          <w:lang w:eastAsia="vi-VN"/>
        </w:rPr>
        <w:t>phòng chống ngộ độc thực phẩm</w:t>
      </w:r>
      <w:r w:rsidRPr="005B21E1">
        <w:rPr>
          <w:rFonts w:ascii="Times New Roman" w:hAnsi="Times New Roman" w:cs="Times New Roman"/>
          <w:color w:val="000000"/>
          <w:sz w:val="28"/>
          <w:szCs w:val="28"/>
          <w:lang w:val="vi-VN" w:eastAsia="vi-VN"/>
        </w:rPr>
        <w:t xml:space="preserve"> năm học 20</w:t>
      </w:r>
      <w:r w:rsidR="004B3C89" w:rsidRPr="005B21E1">
        <w:rPr>
          <w:rFonts w:ascii="Times New Roman" w:hAnsi="Times New Roman" w:cs="Times New Roman"/>
          <w:color w:val="000000"/>
          <w:sz w:val="28"/>
          <w:szCs w:val="28"/>
          <w:lang w:eastAsia="vi-VN"/>
        </w:rPr>
        <w:t>20</w:t>
      </w:r>
      <w:r w:rsidRPr="005B21E1">
        <w:rPr>
          <w:rFonts w:ascii="Times New Roman" w:hAnsi="Times New Roman" w:cs="Times New Roman"/>
          <w:color w:val="000000"/>
          <w:sz w:val="28"/>
          <w:szCs w:val="28"/>
          <w:lang w:val="vi-VN" w:eastAsia="vi-VN"/>
        </w:rPr>
        <w:t>-20</w:t>
      </w:r>
      <w:r w:rsidR="004B3C89" w:rsidRPr="005B21E1">
        <w:rPr>
          <w:rFonts w:ascii="Times New Roman" w:hAnsi="Times New Roman" w:cs="Times New Roman"/>
          <w:color w:val="000000"/>
          <w:sz w:val="28"/>
          <w:szCs w:val="28"/>
          <w:lang w:eastAsia="vi-VN"/>
        </w:rPr>
        <w:t>21</w:t>
      </w:r>
      <w:r w:rsidRPr="005B21E1">
        <w:rPr>
          <w:rFonts w:ascii="Times New Roman" w:hAnsi="Times New Roman" w:cs="Times New Roman"/>
          <w:color w:val="000000"/>
          <w:sz w:val="28"/>
          <w:szCs w:val="28"/>
          <w:lang w:val="vi-VN" w:eastAsia="vi-VN"/>
        </w:rPr>
        <w:t xml:space="preserve"> của </w:t>
      </w:r>
      <w:r w:rsidR="00C100FC" w:rsidRPr="005B21E1">
        <w:rPr>
          <w:rFonts w:ascii="Times New Roman" w:hAnsi="Times New Roman" w:cs="Times New Roman"/>
          <w:color w:val="000000"/>
          <w:sz w:val="28"/>
          <w:szCs w:val="28"/>
          <w:lang w:val="vi-VN" w:eastAsia="vi-VN"/>
        </w:rPr>
        <w:t xml:space="preserve">Trường </w:t>
      </w:r>
      <w:r w:rsidR="004B3C89" w:rsidRPr="005B21E1">
        <w:rPr>
          <w:rFonts w:ascii="Times New Roman" w:hAnsi="Times New Roman" w:cs="Times New Roman"/>
          <w:color w:val="000000"/>
          <w:sz w:val="28"/>
          <w:szCs w:val="28"/>
          <w:lang w:eastAsia="vi-VN"/>
        </w:rPr>
        <w:t>Tiểu học Phú Thọ</w:t>
      </w:r>
      <w:r w:rsidRPr="005B21E1">
        <w:rPr>
          <w:rFonts w:ascii="Times New Roman" w:hAnsi="Times New Roman" w:cs="Times New Roman"/>
          <w:color w:val="000000"/>
          <w:sz w:val="28"/>
          <w:szCs w:val="28"/>
          <w:lang w:val="vi-VN" w:eastAsia="vi-VN"/>
        </w:rPr>
        <w:t xml:space="preserve">. Yêu cầu toàn thể cán bộ giáo viên trong trường triển khai, thực hiện nghiêm túc./.         </w:t>
      </w:r>
    </w:p>
    <w:p w:rsidR="00F5091D" w:rsidRPr="005F6998" w:rsidRDefault="00F5091D" w:rsidP="005F6998">
      <w:pPr>
        <w:shd w:val="clear" w:color="auto" w:fill="FFFFFF"/>
        <w:spacing w:after="0"/>
        <w:jc w:val="both"/>
        <w:rPr>
          <w:rFonts w:ascii="Times New Roman" w:eastAsia="Times New Roman" w:hAnsi="Times New Roman" w:cs="Times New Roman"/>
          <w:color w:val="000000"/>
          <w:sz w:val="28"/>
          <w:szCs w:val="28"/>
        </w:rPr>
      </w:pPr>
      <w:r w:rsidRPr="005F6998">
        <w:rPr>
          <w:rFonts w:ascii="Times New Roman" w:eastAsia="Times New Roman" w:hAnsi="Times New Roman" w:cs="Times New Roman"/>
          <w:b/>
          <w:bCs/>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412"/>
        <w:gridCol w:w="1792"/>
        <w:gridCol w:w="3765"/>
      </w:tblGrid>
      <w:tr w:rsidR="00F5091D" w:rsidRPr="005F6998" w:rsidTr="00F5091D">
        <w:tc>
          <w:tcPr>
            <w:tcW w:w="4412" w:type="dxa"/>
            <w:shd w:val="clear" w:color="auto" w:fill="FFFFFF"/>
            <w:tcMar>
              <w:top w:w="0" w:type="dxa"/>
              <w:left w:w="108" w:type="dxa"/>
              <w:bottom w:w="0" w:type="dxa"/>
              <w:right w:w="108" w:type="dxa"/>
            </w:tcMar>
            <w:hideMark/>
          </w:tcPr>
          <w:p w:rsidR="00F5091D" w:rsidRPr="005F6998" w:rsidRDefault="00F5091D" w:rsidP="005F6998">
            <w:pPr>
              <w:spacing w:after="0"/>
              <w:rPr>
                <w:rFonts w:ascii="Times New Roman" w:eastAsia="Times New Roman" w:hAnsi="Times New Roman" w:cs="Times New Roman"/>
                <w:color w:val="000000"/>
                <w:sz w:val="24"/>
                <w:szCs w:val="24"/>
              </w:rPr>
            </w:pPr>
            <w:r w:rsidRPr="005F6998">
              <w:rPr>
                <w:rFonts w:ascii="Times New Roman" w:eastAsia="Times New Roman" w:hAnsi="Times New Roman" w:cs="Times New Roman"/>
                <w:b/>
                <w:bCs/>
                <w:i/>
                <w:iCs/>
                <w:color w:val="000000"/>
                <w:sz w:val="24"/>
                <w:szCs w:val="24"/>
              </w:rPr>
              <w:t>Nơi nhận:</w:t>
            </w:r>
          </w:p>
          <w:p w:rsidR="00F5091D" w:rsidRDefault="005F6998" w:rsidP="005F6998">
            <w:pPr>
              <w:numPr>
                <w:ilvl w:val="0"/>
                <w:numId w:val="2"/>
              </w:numPr>
              <w:spacing w:after="0"/>
              <w:ind w:left="0"/>
              <w:rPr>
                <w:rFonts w:ascii="Times New Roman" w:eastAsia="Times New Roman" w:hAnsi="Times New Roman" w:cs="Times New Roman"/>
                <w:color w:val="000000"/>
                <w:sz w:val="24"/>
                <w:szCs w:val="24"/>
              </w:rPr>
            </w:pPr>
            <w:r w:rsidRPr="005E152E">
              <w:rPr>
                <w:rFonts w:ascii="Times New Roman" w:eastAsia="Times New Roman" w:hAnsi="Times New Roman" w:cs="Times New Roman"/>
                <w:color w:val="000000"/>
                <w:sz w:val="24"/>
                <w:szCs w:val="24"/>
              </w:rPr>
              <w:t>- PGDĐT</w:t>
            </w:r>
            <w:r w:rsidR="00F5091D" w:rsidRPr="005E152E">
              <w:rPr>
                <w:rFonts w:ascii="Times New Roman" w:eastAsia="Times New Roman" w:hAnsi="Times New Roman" w:cs="Times New Roman"/>
                <w:color w:val="000000"/>
                <w:sz w:val="24"/>
                <w:szCs w:val="24"/>
              </w:rPr>
              <w:t xml:space="preserve"> </w:t>
            </w:r>
            <w:r w:rsidRPr="005E152E">
              <w:rPr>
                <w:rFonts w:ascii="Times New Roman" w:eastAsia="Times New Roman" w:hAnsi="Times New Roman" w:cs="Times New Roman"/>
                <w:color w:val="000000"/>
                <w:sz w:val="24"/>
                <w:szCs w:val="24"/>
              </w:rPr>
              <w:t>TP TDM;</w:t>
            </w:r>
          </w:p>
          <w:p w:rsidR="00C100FC" w:rsidRDefault="00C100FC" w:rsidP="005F6998">
            <w:pPr>
              <w:numPr>
                <w:ilvl w:val="0"/>
                <w:numId w:val="2"/>
              </w:numPr>
              <w:spacing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BGH;</w:t>
            </w:r>
          </w:p>
          <w:p w:rsidR="00C100FC" w:rsidRPr="005E152E" w:rsidRDefault="00C100FC" w:rsidP="005F6998">
            <w:pPr>
              <w:numPr>
                <w:ilvl w:val="0"/>
                <w:numId w:val="2"/>
              </w:numPr>
              <w:spacing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CB, GV, NV (Website);</w:t>
            </w:r>
          </w:p>
          <w:p w:rsidR="00F5091D" w:rsidRPr="005F6998" w:rsidRDefault="00F5091D" w:rsidP="005F6998">
            <w:pPr>
              <w:pStyle w:val="ListParagraph"/>
              <w:numPr>
                <w:ilvl w:val="0"/>
                <w:numId w:val="4"/>
              </w:numPr>
              <w:spacing w:after="0"/>
              <w:ind w:left="179" w:hanging="142"/>
              <w:rPr>
                <w:rFonts w:ascii="Times New Roman" w:eastAsia="Times New Roman" w:hAnsi="Times New Roman" w:cs="Times New Roman"/>
                <w:color w:val="000000"/>
                <w:sz w:val="24"/>
                <w:szCs w:val="24"/>
              </w:rPr>
            </w:pPr>
            <w:r w:rsidRPr="005E152E">
              <w:rPr>
                <w:rFonts w:ascii="Times New Roman" w:eastAsia="Times New Roman" w:hAnsi="Times New Roman" w:cs="Times New Roman"/>
                <w:color w:val="000000"/>
                <w:sz w:val="24"/>
                <w:szCs w:val="24"/>
              </w:rPr>
              <w:t>Lưu:VT</w:t>
            </w:r>
            <w:r w:rsidRPr="005F6998">
              <w:rPr>
                <w:rFonts w:ascii="Times New Roman" w:eastAsia="Times New Roman" w:hAnsi="Times New Roman" w:cs="Times New Roman"/>
                <w:i/>
                <w:color w:val="000000"/>
                <w:sz w:val="24"/>
                <w:szCs w:val="24"/>
              </w:rPr>
              <w:t>.</w:t>
            </w:r>
          </w:p>
        </w:tc>
        <w:tc>
          <w:tcPr>
            <w:tcW w:w="1792" w:type="dxa"/>
            <w:shd w:val="clear" w:color="auto" w:fill="FFFFFF"/>
            <w:tcMar>
              <w:top w:w="0" w:type="dxa"/>
              <w:left w:w="108" w:type="dxa"/>
              <w:bottom w:w="0" w:type="dxa"/>
              <w:right w:w="108" w:type="dxa"/>
            </w:tcMar>
            <w:hideMark/>
          </w:tcPr>
          <w:p w:rsidR="00F5091D" w:rsidRPr="005F6998" w:rsidRDefault="00F5091D" w:rsidP="005F6998">
            <w:pPr>
              <w:spacing w:after="0"/>
              <w:rPr>
                <w:rFonts w:ascii="Times New Roman" w:eastAsia="Times New Roman" w:hAnsi="Times New Roman" w:cs="Times New Roman"/>
                <w:color w:val="000000"/>
                <w:sz w:val="28"/>
                <w:szCs w:val="28"/>
              </w:rPr>
            </w:pPr>
            <w:r w:rsidRPr="005F6998">
              <w:rPr>
                <w:rFonts w:ascii="Times New Roman" w:eastAsia="Times New Roman" w:hAnsi="Times New Roman" w:cs="Times New Roman"/>
                <w:color w:val="000000"/>
                <w:sz w:val="28"/>
                <w:szCs w:val="28"/>
              </w:rPr>
              <w:t> </w:t>
            </w:r>
          </w:p>
        </w:tc>
        <w:tc>
          <w:tcPr>
            <w:tcW w:w="3765" w:type="dxa"/>
            <w:shd w:val="clear" w:color="auto" w:fill="FFFFFF"/>
            <w:tcMar>
              <w:top w:w="0" w:type="dxa"/>
              <w:left w:w="108" w:type="dxa"/>
              <w:bottom w:w="0" w:type="dxa"/>
              <w:right w:w="108" w:type="dxa"/>
            </w:tcMar>
            <w:hideMark/>
          </w:tcPr>
          <w:p w:rsidR="00F5091D" w:rsidRPr="005F6998" w:rsidRDefault="00F5091D" w:rsidP="005F6998">
            <w:pPr>
              <w:spacing w:after="0"/>
              <w:jc w:val="center"/>
              <w:rPr>
                <w:rFonts w:ascii="Times New Roman" w:eastAsia="Times New Roman" w:hAnsi="Times New Roman" w:cs="Times New Roman"/>
                <w:color w:val="000000"/>
                <w:sz w:val="28"/>
                <w:szCs w:val="28"/>
              </w:rPr>
            </w:pPr>
            <w:r w:rsidRPr="005F6998">
              <w:rPr>
                <w:rFonts w:ascii="Times New Roman" w:eastAsia="Times New Roman" w:hAnsi="Times New Roman" w:cs="Times New Roman"/>
                <w:b/>
                <w:bCs/>
                <w:color w:val="000000"/>
                <w:sz w:val="28"/>
                <w:szCs w:val="28"/>
              </w:rPr>
              <w:t>HIỆU TRƯỞNG</w:t>
            </w:r>
          </w:p>
          <w:p w:rsidR="00F5091D" w:rsidRPr="005F6998" w:rsidRDefault="00F5091D" w:rsidP="005F6998">
            <w:pPr>
              <w:spacing w:after="0"/>
              <w:jc w:val="center"/>
              <w:rPr>
                <w:rFonts w:ascii="Times New Roman" w:eastAsia="Times New Roman" w:hAnsi="Times New Roman" w:cs="Times New Roman"/>
                <w:color w:val="000000"/>
                <w:sz w:val="28"/>
                <w:szCs w:val="28"/>
              </w:rPr>
            </w:pPr>
            <w:r w:rsidRPr="005F6998">
              <w:rPr>
                <w:rFonts w:ascii="Times New Roman" w:eastAsia="Times New Roman" w:hAnsi="Times New Roman" w:cs="Times New Roman"/>
                <w:color w:val="000000"/>
                <w:sz w:val="28"/>
                <w:szCs w:val="28"/>
              </w:rPr>
              <w:t> </w:t>
            </w:r>
          </w:p>
          <w:p w:rsidR="00F5091D" w:rsidRPr="005F6998" w:rsidRDefault="00F5091D" w:rsidP="005F6998">
            <w:pPr>
              <w:spacing w:after="0"/>
              <w:jc w:val="center"/>
              <w:rPr>
                <w:rFonts w:ascii="Times New Roman" w:eastAsia="Times New Roman" w:hAnsi="Times New Roman" w:cs="Times New Roman"/>
                <w:color w:val="000000"/>
                <w:sz w:val="28"/>
                <w:szCs w:val="28"/>
              </w:rPr>
            </w:pPr>
            <w:r w:rsidRPr="005F6998">
              <w:rPr>
                <w:rFonts w:ascii="Times New Roman" w:eastAsia="Times New Roman" w:hAnsi="Times New Roman" w:cs="Times New Roman"/>
                <w:color w:val="000000"/>
                <w:sz w:val="28"/>
                <w:szCs w:val="28"/>
              </w:rPr>
              <w:t> </w:t>
            </w:r>
          </w:p>
          <w:p w:rsidR="00F5091D" w:rsidRPr="005F6998" w:rsidRDefault="00F5091D" w:rsidP="005F6998">
            <w:pPr>
              <w:spacing w:after="0"/>
              <w:jc w:val="center"/>
              <w:rPr>
                <w:rFonts w:ascii="Times New Roman" w:eastAsia="Times New Roman" w:hAnsi="Times New Roman" w:cs="Times New Roman"/>
                <w:color w:val="000000"/>
                <w:sz w:val="28"/>
                <w:szCs w:val="28"/>
              </w:rPr>
            </w:pPr>
            <w:r w:rsidRPr="005F6998">
              <w:rPr>
                <w:rFonts w:ascii="Times New Roman" w:eastAsia="Times New Roman" w:hAnsi="Times New Roman" w:cs="Times New Roman"/>
                <w:color w:val="000000"/>
                <w:sz w:val="28"/>
                <w:szCs w:val="28"/>
              </w:rPr>
              <w:t> </w:t>
            </w:r>
          </w:p>
          <w:p w:rsidR="00F5091D" w:rsidRPr="005F6998" w:rsidRDefault="00F5091D" w:rsidP="005F6998">
            <w:pPr>
              <w:spacing w:after="0"/>
              <w:jc w:val="center"/>
              <w:rPr>
                <w:rFonts w:ascii="Times New Roman" w:eastAsia="Times New Roman" w:hAnsi="Times New Roman" w:cs="Times New Roman"/>
                <w:color w:val="000000"/>
                <w:sz w:val="28"/>
                <w:szCs w:val="28"/>
              </w:rPr>
            </w:pPr>
            <w:r w:rsidRPr="005F6998">
              <w:rPr>
                <w:rFonts w:ascii="Times New Roman" w:eastAsia="Times New Roman" w:hAnsi="Times New Roman" w:cs="Times New Roman"/>
                <w:color w:val="000000"/>
                <w:sz w:val="28"/>
                <w:szCs w:val="28"/>
              </w:rPr>
              <w:t> </w:t>
            </w:r>
          </w:p>
          <w:p w:rsidR="00F5091D" w:rsidRPr="00A478A2" w:rsidRDefault="00A478A2" w:rsidP="005F6998">
            <w:pPr>
              <w:spacing w:after="0"/>
              <w:jc w:val="center"/>
              <w:rPr>
                <w:rFonts w:ascii="Times New Roman" w:eastAsia="Times New Roman" w:hAnsi="Times New Roman" w:cs="Times New Roman"/>
                <w:b/>
                <w:color w:val="000000"/>
                <w:sz w:val="28"/>
                <w:szCs w:val="28"/>
              </w:rPr>
            </w:pPr>
            <w:bookmarkStart w:id="0" w:name="_GoBack"/>
            <w:r w:rsidRPr="00A478A2">
              <w:rPr>
                <w:rFonts w:ascii="Times New Roman" w:eastAsia="Times New Roman" w:hAnsi="Times New Roman" w:cs="Times New Roman"/>
                <w:b/>
                <w:color w:val="000000"/>
                <w:sz w:val="28"/>
                <w:szCs w:val="28"/>
              </w:rPr>
              <w:t>Nguyễn Thị Thanh Tâm</w:t>
            </w:r>
            <w:bookmarkEnd w:id="0"/>
          </w:p>
        </w:tc>
      </w:tr>
    </w:tbl>
    <w:p w:rsidR="000624E3" w:rsidRDefault="000624E3"/>
    <w:p w:rsidR="00595125" w:rsidRDefault="00595125"/>
    <w:p w:rsidR="000624E3" w:rsidRDefault="000624E3"/>
    <w:p w:rsidR="000624E3" w:rsidRPr="004F3F45" w:rsidRDefault="004F3F45" w:rsidP="000624E3">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MỘT SỐ CÔNG VIỆC TRỌNG TÂM</w:t>
      </w:r>
      <w:r w:rsidR="000624E3" w:rsidRPr="004F3F45">
        <w:rPr>
          <w:rFonts w:ascii="Times New Roman" w:eastAsia="Times New Roman" w:hAnsi="Times New Roman" w:cs="Times New Roman"/>
          <w:b/>
          <w:sz w:val="26"/>
          <w:szCs w:val="26"/>
        </w:rPr>
        <w:t xml:space="preserve"> HÀNG THÁNG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7215"/>
        <w:gridCol w:w="1440"/>
      </w:tblGrid>
      <w:tr w:rsidR="000624E3" w:rsidRPr="00447BBC" w:rsidTr="002B1B18">
        <w:trPr>
          <w:tblCellSpacing w:w="0" w:type="dxa"/>
        </w:trPr>
        <w:tc>
          <w:tcPr>
            <w:tcW w:w="1530" w:type="dxa"/>
            <w:vAlign w:val="center"/>
            <w:hideMark/>
          </w:tcPr>
          <w:p w:rsidR="000624E3" w:rsidRPr="004F3F45" w:rsidRDefault="000624E3" w:rsidP="003836DB">
            <w:pPr>
              <w:spacing w:after="0" w:line="360" w:lineRule="auto"/>
              <w:jc w:val="center"/>
              <w:rPr>
                <w:rFonts w:ascii="Times New Roman" w:eastAsia="Times New Roman" w:hAnsi="Times New Roman" w:cs="Times New Roman"/>
                <w:b/>
                <w:bCs/>
                <w:sz w:val="26"/>
                <w:szCs w:val="26"/>
              </w:rPr>
            </w:pPr>
            <w:r w:rsidRPr="004F3F45">
              <w:rPr>
                <w:rFonts w:ascii="Times New Roman" w:eastAsia="Times New Roman" w:hAnsi="Times New Roman" w:cs="Times New Roman"/>
                <w:b/>
                <w:sz w:val="26"/>
                <w:szCs w:val="26"/>
              </w:rPr>
              <w:t>Tháng</w:t>
            </w:r>
          </w:p>
        </w:tc>
        <w:tc>
          <w:tcPr>
            <w:tcW w:w="7215" w:type="dxa"/>
            <w:vAlign w:val="center"/>
            <w:hideMark/>
          </w:tcPr>
          <w:p w:rsidR="000624E3" w:rsidRPr="004F3F45" w:rsidRDefault="000624E3" w:rsidP="003836DB">
            <w:pPr>
              <w:spacing w:after="0" w:line="360" w:lineRule="auto"/>
              <w:jc w:val="center"/>
              <w:rPr>
                <w:rFonts w:ascii="Times New Roman" w:eastAsia="Times New Roman" w:hAnsi="Times New Roman" w:cs="Times New Roman"/>
                <w:b/>
                <w:bCs/>
                <w:sz w:val="26"/>
                <w:szCs w:val="26"/>
              </w:rPr>
            </w:pPr>
            <w:r w:rsidRPr="004F3F45">
              <w:rPr>
                <w:rFonts w:ascii="Times New Roman" w:eastAsia="Times New Roman" w:hAnsi="Times New Roman" w:cs="Times New Roman"/>
                <w:b/>
                <w:sz w:val="26"/>
                <w:szCs w:val="26"/>
              </w:rPr>
              <w:t>Nội dung công việc</w:t>
            </w:r>
          </w:p>
        </w:tc>
        <w:tc>
          <w:tcPr>
            <w:tcW w:w="1440" w:type="dxa"/>
            <w:vAlign w:val="center"/>
            <w:hideMark/>
          </w:tcPr>
          <w:p w:rsidR="000624E3" w:rsidRPr="004F3F45" w:rsidRDefault="000624E3" w:rsidP="003836DB">
            <w:pPr>
              <w:spacing w:after="0" w:line="360" w:lineRule="auto"/>
              <w:jc w:val="center"/>
              <w:rPr>
                <w:rFonts w:ascii="Times New Roman" w:eastAsia="Times New Roman" w:hAnsi="Times New Roman" w:cs="Times New Roman"/>
                <w:b/>
                <w:bCs/>
                <w:sz w:val="26"/>
                <w:szCs w:val="26"/>
              </w:rPr>
            </w:pPr>
            <w:r w:rsidRPr="004F3F45">
              <w:rPr>
                <w:rFonts w:ascii="Times New Roman" w:eastAsia="Times New Roman" w:hAnsi="Times New Roman" w:cs="Times New Roman"/>
                <w:b/>
                <w:sz w:val="26"/>
                <w:szCs w:val="26"/>
              </w:rPr>
              <w:t>Ghi chú</w:t>
            </w:r>
          </w:p>
        </w:tc>
      </w:tr>
      <w:tr w:rsidR="000624E3" w:rsidRPr="00447BBC" w:rsidTr="002B1B18">
        <w:trPr>
          <w:tblCellSpacing w:w="0" w:type="dxa"/>
        </w:trPr>
        <w:tc>
          <w:tcPr>
            <w:tcW w:w="1530" w:type="dxa"/>
            <w:vAlign w:val="center"/>
            <w:hideMark/>
          </w:tcPr>
          <w:p w:rsidR="000624E3" w:rsidRPr="00447BBC" w:rsidRDefault="000624E3"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09/2020</w:t>
            </w:r>
          </w:p>
        </w:tc>
        <w:tc>
          <w:tcPr>
            <w:tcW w:w="7215" w:type="dxa"/>
            <w:hideMark/>
          </w:tcPr>
          <w:p w:rsidR="000624E3" w:rsidRPr="004F3F45" w:rsidRDefault="000624E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w:t>
            </w:r>
            <w:r w:rsidR="006D35DB">
              <w:rPr>
                <w:rFonts w:ascii="Times New Roman" w:eastAsia="Times New Roman" w:hAnsi="Times New Roman" w:cs="Times New Roman"/>
                <w:sz w:val="28"/>
                <w:szCs w:val="28"/>
              </w:rPr>
              <w:t>vệ sinh</w:t>
            </w:r>
            <w:r w:rsidRPr="004F3F45">
              <w:rPr>
                <w:rFonts w:ascii="Times New Roman" w:eastAsia="Times New Roman" w:hAnsi="Times New Roman" w:cs="Times New Roman"/>
                <w:sz w:val="28"/>
                <w:szCs w:val="28"/>
              </w:rPr>
              <w:t xml:space="preserve"> môi trường, các</w:t>
            </w:r>
            <w:r w:rsidR="00EB6B80">
              <w:rPr>
                <w:rFonts w:ascii="Times New Roman" w:eastAsia="Times New Roman" w:hAnsi="Times New Roman" w:cs="Times New Roman"/>
                <w:sz w:val="28"/>
                <w:szCs w:val="28"/>
              </w:rPr>
              <w:t xml:space="preserve"> trang thiết bị đồ dùng bán trú</w:t>
            </w:r>
            <w:r w:rsidRPr="004F3F45">
              <w:rPr>
                <w:rFonts w:ascii="Times New Roman" w:eastAsia="Times New Roman" w:hAnsi="Times New Roman" w:cs="Times New Roman"/>
                <w:sz w:val="28"/>
                <w:szCs w:val="28"/>
              </w:rPr>
              <w:t>.</w:t>
            </w:r>
          </w:p>
          <w:p w:rsidR="000624E3" w:rsidRPr="004F3F45" w:rsidRDefault="000624E3" w:rsidP="004F3F45">
            <w:pPr>
              <w:spacing w:after="0"/>
              <w:jc w:val="both"/>
              <w:rPr>
                <w:rFonts w:ascii="Times New Roman" w:eastAsia="Times New Roman" w:hAnsi="Times New Roman" w:cs="Times New Roman"/>
                <w:sz w:val="28"/>
                <w:szCs w:val="28"/>
              </w:rPr>
            </w:pPr>
            <w:r w:rsidRPr="004F3F45">
              <w:rPr>
                <w:rFonts w:ascii="Times New Roman" w:eastAsia="Times New Roman" w:hAnsi="Times New Roman" w:cs="Times New Roman"/>
                <w:sz w:val="28"/>
                <w:szCs w:val="28"/>
              </w:rPr>
              <w:t xml:space="preserve">- Hợp đồng với </w:t>
            </w:r>
            <w:r w:rsidR="00EB6B80" w:rsidRPr="00EB6B80">
              <w:rPr>
                <w:rFonts w:ascii="Times New Roman" w:hAnsi="Times New Roman" w:cs="Times New Roman"/>
                <w:sz w:val="28"/>
                <w:szCs w:val="28"/>
              </w:rPr>
              <w:t xml:space="preserve">Công ty TNHH FRESCO và Công ty TNHH thực phẩm Ánh Hồng </w:t>
            </w:r>
            <w:r w:rsidRPr="004F3F45">
              <w:rPr>
                <w:rFonts w:ascii="Times New Roman" w:eastAsia="Times New Roman" w:hAnsi="Times New Roman" w:cs="Times New Roman"/>
                <w:sz w:val="28"/>
                <w:szCs w:val="28"/>
              </w:rPr>
              <w:t xml:space="preserve">cung ứng xuất ăn bán trú đảm bảo chất lượng </w:t>
            </w:r>
            <w:r w:rsidR="006D35DB">
              <w:rPr>
                <w:rFonts w:ascii="Times New Roman" w:eastAsia="Times New Roman" w:hAnsi="Times New Roman" w:cs="Times New Roman"/>
                <w:sz w:val="28"/>
                <w:szCs w:val="28"/>
              </w:rPr>
              <w:t>vệ sinh an toàn thực phẩm (VSATTP).</w:t>
            </w:r>
          </w:p>
          <w:p w:rsidR="000624E3" w:rsidRPr="004F3F45" w:rsidRDefault="000624E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các điều kiện đảm bảo VSATTP ở phòng ăn.</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vAlign w:val="center"/>
            <w:hideMark/>
          </w:tcPr>
          <w:p w:rsidR="000624E3" w:rsidRPr="00447BBC" w:rsidRDefault="000624E3"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10/2020</w:t>
            </w:r>
          </w:p>
        </w:tc>
        <w:tc>
          <w:tcPr>
            <w:tcW w:w="7215" w:type="dxa"/>
            <w:hideMark/>
          </w:tcPr>
          <w:p w:rsidR="000624E3" w:rsidRPr="004F3F45" w:rsidRDefault="006D35DB" w:rsidP="004F3F4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3F45">
              <w:rPr>
                <w:rFonts w:ascii="Times New Roman" w:eastAsia="Times New Roman" w:hAnsi="Times New Roman" w:cs="Times New Roman"/>
                <w:sz w:val="28"/>
                <w:szCs w:val="28"/>
              </w:rPr>
              <w:t>Kiểm tra</w:t>
            </w:r>
            <w:r w:rsidR="000624E3" w:rsidRPr="004F3F45">
              <w:rPr>
                <w:rFonts w:ascii="Times New Roman" w:eastAsia="Times New Roman" w:hAnsi="Times New Roman" w:cs="Times New Roman"/>
                <w:sz w:val="28"/>
                <w:szCs w:val="28"/>
              </w:rPr>
              <w:t xml:space="preserve"> nề nếp bán trú</w:t>
            </w:r>
            <w:r w:rsidR="00EB6B80">
              <w:rPr>
                <w:rFonts w:ascii="Times New Roman" w:eastAsia="Times New Roman" w:hAnsi="Times New Roman" w:cs="Times New Roman"/>
                <w:sz w:val="28"/>
                <w:szCs w:val="28"/>
              </w:rPr>
              <w:t>.</w:t>
            </w:r>
          </w:p>
          <w:p w:rsidR="000624E3" w:rsidRPr="004F3F45" w:rsidRDefault="00EB6B80" w:rsidP="004F3F4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Pr>
                <w:rFonts w:ascii="Times New Roman" w:eastAsia="Times New Roman" w:hAnsi="Times New Roman" w:cs="Times New Roman"/>
                <w:sz w:val="28"/>
                <w:szCs w:val="28"/>
              </w:rPr>
              <w:t xml:space="preserve"> VSATTP: tiếp nhận xuấ</w:t>
            </w:r>
            <w:r w:rsidR="000624E3" w:rsidRPr="004F3F45">
              <w:rPr>
                <w:rFonts w:ascii="Times New Roman" w:eastAsia="Times New Roman" w:hAnsi="Times New Roman" w:cs="Times New Roman"/>
                <w:sz w:val="28"/>
                <w:szCs w:val="28"/>
              </w:rPr>
              <w:t>t ăn, vệ sinh dụng cụ, đồ dùng bán trú.</w:t>
            </w:r>
          </w:p>
          <w:p w:rsidR="000624E3" w:rsidRPr="004F3F45" w:rsidRDefault="000624E3" w:rsidP="004F3F45">
            <w:pPr>
              <w:spacing w:after="0"/>
              <w:jc w:val="both"/>
              <w:rPr>
                <w:rFonts w:ascii="Times New Roman" w:eastAsia="Times New Roman" w:hAnsi="Times New Roman" w:cs="Times New Roman"/>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lưu mẫu thức ăn.</w:t>
            </w:r>
          </w:p>
          <w:p w:rsidR="006A1193" w:rsidRPr="004F3F45" w:rsidRDefault="006A1193" w:rsidP="006D35DB">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đồ dùng bán trú của </w:t>
            </w:r>
            <w:r w:rsidR="006D35DB">
              <w:rPr>
                <w:rFonts w:ascii="Times New Roman" w:eastAsia="Times New Roman" w:hAnsi="Times New Roman" w:cs="Times New Roman"/>
                <w:sz w:val="28"/>
                <w:szCs w:val="28"/>
              </w:rPr>
              <w:t>học sinh</w:t>
            </w:r>
            <w:r w:rsidRPr="004F3F45">
              <w:rPr>
                <w:rFonts w:ascii="Times New Roman" w:eastAsia="Times New Roman" w:hAnsi="Times New Roman" w:cs="Times New Roman"/>
                <w:sz w:val="28"/>
                <w:szCs w:val="28"/>
              </w:rPr>
              <w:t xml:space="preserve"> ở lớp.</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rHeight w:val="1029"/>
          <w:tblCellSpacing w:w="0" w:type="dxa"/>
        </w:trPr>
        <w:tc>
          <w:tcPr>
            <w:tcW w:w="1530" w:type="dxa"/>
            <w:vAlign w:val="center"/>
            <w:hideMark/>
          </w:tcPr>
          <w:p w:rsidR="000624E3" w:rsidRPr="00447BBC" w:rsidRDefault="006A1193"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11/2020</w:t>
            </w:r>
          </w:p>
        </w:tc>
        <w:tc>
          <w:tcPr>
            <w:tcW w:w="7215" w:type="dxa"/>
            <w:hideMark/>
          </w:tcPr>
          <w:p w:rsidR="006A1193" w:rsidRPr="004F3F45" w:rsidRDefault="000624E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006A1193" w:rsidRPr="004F3F45">
              <w:rPr>
                <w:rFonts w:ascii="Times New Roman" w:eastAsia="Times New Roman" w:hAnsi="Times New Roman" w:cs="Times New Roman"/>
                <w:sz w:val="28"/>
                <w:szCs w:val="28"/>
              </w:rPr>
              <w:t xml:space="preserve"> toàn diện bán trú: VSATTP, chăm sóc </w:t>
            </w:r>
            <w:r w:rsidR="006D35DB">
              <w:rPr>
                <w:rFonts w:ascii="Times New Roman" w:eastAsia="Times New Roman" w:hAnsi="Times New Roman" w:cs="Times New Roman"/>
                <w:sz w:val="28"/>
                <w:szCs w:val="28"/>
              </w:rPr>
              <w:t>học sinh</w:t>
            </w:r>
            <w:r w:rsidR="00EB6B80">
              <w:rPr>
                <w:rFonts w:ascii="Times New Roman" w:eastAsia="Times New Roman" w:hAnsi="Times New Roman" w:cs="Times New Roman"/>
                <w:sz w:val="28"/>
                <w:szCs w:val="28"/>
              </w:rPr>
              <w:t>.</w:t>
            </w:r>
          </w:p>
          <w:p w:rsidR="000624E3" w:rsidRPr="004F3F45" w:rsidRDefault="006A119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phòng chống dịch bệnh.</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vAlign w:val="center"/>
            <w:hideMark/>
          </w:tcPr>
          <w:p w:rsidR="000624E3" w:rsidRPr="00447BBC" w:rsidRDefault="00362668"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12/2020</w:t>
            </w:r>
          </w:p>
        </w:tc>
        <w:tc>
          <w:tcPr>
            <w:tcW w:w="7215" w:type="dxa"/>
            <w:hideMark/>
          </w:tcPr>
          <w:p w:rsidR="00362668" w:rsidRPr="004F3F45" w:rsidRDefault="00362668"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Kiểm tra nền nếp bán trú.</w:t>
            </w:r>
          </w:p>
          <w:p w:rsidR="000624E3" w:rsidRPr="004F3F45" w:rsidRDefault="00362668" w:rsidP="006D35DB">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w:t>
            </w:r>
            <w:r w:rsidR="006D35DB">
              <w:rPr>
                <w:rFonts w:ascii="Times New Roman" w:eastAsia="Times New Roman" w:hAnsi="Times New Roman" w:cs="Times New Roman"/>
                <w:sz w:val="28"/>
                <w:szCs w:val="28"/>
              </w:rPr>
              <w:t>vệ sinh an toàn thực phẩm.</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vAlign w:val="center"/>
            <w:hideMark/>
          </w:tcPr>
          <w:p w:rsidR="000624E3" w:rsidRPr="00447BBC" w:rsidRDefault="00595125"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0</w:t>
            </w:r>
            <w:r w:rsidR="000624E3" w:rsidRPr="00447BBC">
              <w:rPr>
                <w:rFonts w:ascii="Times New Roman" w:eastAsia="Times New Roman" w:hAnsi="Times New Roman" w:cs="Times New Roman"/>
                <w:sz w:val="26"/>
                <w:szCs w:val="26"/>
              </w:rPr>
              <w:t>1</w:t>
            </w:r>
            <w:r w:rsidR="00362668">
              <w:rPr>
                <w:rFonts w:ascii="Times New Roman" w:eastAsia="Times New Roman" w:hAnsi="Times New Roman" w:cs="Times New Roman"/>
                <w:sz w:val="26"/>
                <w:szCs w:val="26"/>
              </w:rPr>
              <w:t>&amp;</w:t>
            </w:r>
            <w:r>
              <w:rPr>
                <w:rFonts w:ascii="Times New Roman" w:eastAsia="Times New Roman" w:hAnsi="Times New Roman" w:cs="Times New Roman"/>
                <w:sz w:val="26"/>
                <w:szCs w:val="26"/>
              </w:rPr>
              <w:t>0</w:t>
            </w:r>
            <w:r w:rsidR="00362668">
              <w:rPr>
                <w:rFonts w:ascii="Times New Roman" w:eastAsia="Times New Roman" w:hAnsi="Times New Roman" w:cs="Times New Roman"/>
                <w:sz w:val="26"/>
                <w:szCs w:val="26"/>
              </w:rPr>
              <w:t>2/2021</w:t>
            </w:r>
          </w:p>
        </w:tc>
        <w:tc>
          <w:tcPr>
            <w:tcW w:w="7215" w:type="dxa"/>
            <w:hideMark/>
          </w:tcPr>
          <w:p w:rsidR="00362668" w:rsidRPr="004F3F45" w:rsidRDefault="000624E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362668" w:rsidRPr="004F3F45">
              <w:rPr>
                <w:rFonts w:ascii="Times New Roman" w:eastAsia="Times New Roman" w:hAnsi="Times New Roman" w:cs="Times New Roman"/>
                <w:sz w:val="28"/>
                <w:szCs w:val="28"/>
              </w:rPr>
              <w:t>Kiểm tra nền nếp bán trú.</w:t>
            </w:r>
          </w:p>
          <w:p w:rsidR="00362668" w:rsidRPr="004F3F45" w:rsidRDefault="00362668"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KT thực phẩm và thực đơn.</w:t>
            </w:r>
          </w:p>
          <w:p w:rsidR="00362668" w:rsidRPr="004F3F45" w:rsidRDefault="00362668"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KT tổng vệ sinh đồ dùng bán trú chuẩn bị nghỉ tết.</w:t>
            </w:r>
          </w:p>
          <w:p w:rsidR="00362668" w:rsidRPr="004F3F45" w:rsidRDefault="00362668"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VS trường, lớp chuẩn bị nghỉ tết.</w:t>
            </w:r>
          </w:p>
          <w:p w:rsidR="00362668" w:rsidRPr="004F3F45" w:rsidRDefault="00362668"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VSATTP, lưu mẫu thức ăn</w:t>
            </w:r>
            <w:r w:rsidR="006D35DB">
              <w:rPr>
                <w:rFonts w:ascii="Times New Roman" w:eastAsia="Times New Roman" w:hAnsi="Times New Roman" w:cs="Times New Roman"/>
                <w:sz w:val="28"/>
                <w:szCs w:val="28"/>
              </w:rPr>
              <w:t>.</w:t>
            </w:r>
          </w:p>
          <w:p w:rsidR="000624E3" w:rsidRPr="004F3F45" w:rsidRDefault="00362668" w:rsidP="006D35DB">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vệ sinh môi trường, các đồ dùng </w:t>
            </w:r>
            <w:r w:rsidR="006D35DB">
              <w:rPr>
                <w:rFonts w:ascii="Times New Roman" w:eastAsia="Times New Roman" w:hAnsi="Times New Roman" w:cs="Times New Roman"/>
                <w:sz w:val="28"/>
                <w:szCs w:val="28"/>
              </w:rPr>
              <w:t>bán trú</w:t>
            </w:r>
            <w:r w:rsidRPr="004F3F45">
              <w:rPr>
                <w:rFonts w:ascii="Times New Roman" w:eastAsia="Times New Roman" w:hAnsi="Times New Roman" w:cs="Times New Roman"/>
                <w:sz w:val="28"/>
                <w:szCs w:val="28"/>
              </w:rPr>
              <w:t xml:space="preserve"> và các điều kiện khác sau nghỉ tết.</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vAlign w:val="center"/>
            <w:hideMark/>
          </w:tcPr>
          <w:p w:rsidR="000624E3" w:rsidRPr="00447BBC" w:rsidRDefault="00362668"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3/2021</w:t>
            </w:r>
          </w:p>
        </w:tc>
        <w:tc>
          <w:tcPr>
            <w:tcW w:w="7215" w:type="dxa"/>
            <w:hideMark/>
          </w:tcPr>
          <w:p w:rsidR="004F3F45" w:rsidRPr="004F3F45" w:rsidRDefault="000624E3"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004F3F45" w:rsidRPr="004F3F45">
              <w:rPr>
                <w:rFonts w:ascii="Times New Roman" w:eastAsia="Times New Roman" w:hAnsi="Times New Roman" w:cs="Times New Roman"/>
                <w:sz w:val="28"/>
                <w:szCs w:val="28"/>
              </w:rPr>
              <w:t xml:space="preserve"> nguồn cung ứng thực phẩm phòng chống dịch bệnh.</w:t>
            </w:r>
          </w:p>
          <w:p w:rsidR="000624E3" w:rsidRPr="004F3F45" w:rsidRDefault="004F3F45" w:rsidP="006D35DB">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sz w:val="28"/>
                <w:szCs w:val="28"/>
              </w:rPr>
              <w:t xml:space="preserve"> vệ sinh đồ dùng </w:t>
            </w:r>
            <w:r w:rsidR="006D35DB">
              <w:rPr>
                <w:rFonts w:ascii="Times New Roman" w:eastAsia="Times New Roman" w:hAnsi="Times New Roman" w:cs="Times New Roman"/>
                <w:sz w:val="28"/>
                <w:szCs w:val="28"/>
              </w:rPr>
              <w:t>bán trú.</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vAlign w:val="center"/>
            <w:hideMark/>
          </w:tcPr>
          <w:p w:rsidR="000624E3" w:rsidRPr="00447BBC" w:rsidRDefault="004F3F45" w:rsidP="003836DB">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4/2021</w:t>
            </w:r>
          </w:p>
        </w:tc>
        <w:tc>
          <w:tcPr>
            <w:tcW w:w="7215" w:type="dxa"/>
            <w:hideMark/>
          </w:tcPr>
          <w:p w:rsidR="006D35DB" w:rsidRDefault="000624E3" w:rsidP="004F3F45">
            <w:pPr>
              <w:spacing w:after="0"/>
              <w:jc w:val="both"/>
              <w:rPr>
                <w:rFonts w:ascii="Times New Roman" w:eastAsia="Times New Roman" w:hAnsi="Times New Roman" w:cs="Times New Roman"/>
                <w:sz w:val="28"/>
                <w:szCs w:val="28"/>
              </w:rPr>
            </w:pPr>
            <w:r w:rsidRPr="004F3F45">
              <w:rPr>
                <w:rFonts w:ascii="Times New Roman" w:eastAsia="Times New Roman" w:hAnsi="Times New Roman" w:cs="Times New Roman"/>
                <w:sz w:val="28"/>
                <w:szCs w:val="28"/>
              </w:rPr>
              <w:t xml:space="preserve">- </w:t>
            </w:r>
            <w:r w:rsidR="004F3F45" w:rsidRPr="004F3F45">
              <w:rPr>
                <w:rFonts w:ascii="Times New Roman" w:eastAsia="Times New Roman" w:hAnsi="Times New Roman" w:cs="Times New Roman"/>
                <w:sz w:val="28"/>
                <w:szCs w:val="28"/>
              </w:rPr>
              <w:t xml:space="preserve">Tiếp tục </w:t>
            </w:r>
            <w:r w:rsidR="006D35DB">
              <w:rPr>
                <w:rFonts w:ascii="Times New Roman" w:eastAsia="Times New Roman" w:hAnsi="Times New Roman" w:cs="Times New Roman"/>
                <w:sz w:val="28"/>
                <w:szCs w:val="28"/>
              </w:rPr>
              <w:t>k</w:t>
            </w:r>
            <w:r w:rsidR="006D35DB" w:rsidRPr="004F3F45">
              <w:rPr>
                <w:rFonts w:ascii="Times New Roman" w:eastAsia="Times New Roman" w:hAnsi="Times New Roman" w:cs="Times New Roman"/>
                <w:sz w:val="28"/>
                <w:szCs w:val="28"/>
              </w:rPr>
              <w:t>iểm tra</w:t>
            </w:r>
            <w:r w:rsidR="004F3F45" w:rsidRPr="004F3F45">
              <w:rPr>
                <w:rFonts w:ascii="Times New Roman" w:eastAsia="Times New Roman" w:hAnsi="Times New Roman" w:cs="Times New Roman"/>
                <w:sz w:val="28"/>
                <w:szCs w:val="28"/>
              </w:rPr>
              <w:t xml:space="preserve"> </w:t>
            </w:r>
            <w:r w:rsidR="006D35DB">
              <w:rPr>
                <w:rFonts w:ascii="Times New Roman" w:eastAsia="Times New Roman" w:hAnsi="Times New Roman" w:cs="Times New Roman"/>
                <w:sz w:val="28"/>
                <w:szCs w:val="28"/>
              </w:rPr>
              <w:t>vệ sinh</w:t>
            </w:r>
            <w:r w:rsidR="004F3F45" w:rsidRPr="004F3F45">
              <w:rPr>
                <w:rFonts w:ascii="Times New Roman" w:eastAsia="Times New Roman" w:hAnsi="Times New Roman" w:cs="Times New Roman"/>
                <w:sz w:val="28"/>
                <w:szCs w:val="28"/>
              </w:rPr>
              <w:t xml:space="preserve"> môi trường, VSATTP</w:t>
            </w:r>
            <w:r w:rsidR="006D35DB">
              <w:rPr>
                <w:rFonts w:ascii="Times New Roman" w:eastAsia="Times New Roman" w:hAnsi="Times New Roman" w:cs="Times New Roman"/>
                <w:sz w:val="28"/>
                <w:szCs w:val="28"/>
              </w:rPr>
              <w:t>.</w:t>
            </w:r>
          </w:p>
          <w:p w:rsidR="000624E3" w:rsidRPr="004F3F45" w:rsidRDefault="004F3F45" w:rsidP="004F3F45">
            <w:pPr>
              <w:spacing w:after="0"/>
              <w:jc w:val="both"/>
              <w:rPr>
                <w:rFonts w:ascii="Times New Roman" w:eastAsia="Times New Roman" w:hAnsi="Times New Roman" w:cs="Times New Roman"/>
                <w:b/>
                <w:bCs/>
                <w:sz w:val="28"/>
                <w:szCs w:val="28"/>
              </w:rPr>
            </w:pPr>
            <w:r w:rsidRPr="004F3F45">
              <w:rPr>
                <w:rFonts w:ascii="Times New Roman" w:eastAsia="Times New Roman" w:hAnsi="Times New Roman" w:cs="Times New Roman"/>
                <w:sz w:val="28"/>
                <w:szCs w:val="28"/>
              </w:rPr>
              <w:t>- Triển khai "Tháng hành động về chất lượng VSATTP”</w:t>
            </w:r>
            <w:r w:rsidR="006D35DB">
              <w:rPr>
                <w:rFonts w:ascii="Times New Roman" w:eastAsia="Times New Roman" w:hAnsi="Times New Roman" w:cs="Times New Roman"/>
                <w:sz w:val="28"/>
                <w:szCs w:val="28"/>
              </w:rPr>
              <w:t>.</w:t>
            </w:r>
          </w:p>
        </w:tc>
        <w:tc>
          <w:tcPr>
            <w:tcW w:w="1440" w:type="dxa"/>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r w:rsidR="000624E3" w:rsidRPr="00447BBC" w:rsidTr="002B1B18">
        <w:trPr>
          <w:tblCellSpacing w:w="0" w:type="dxa"/>
        </w:trPr>
        <w:tc>
          <w:tcPr>
            <w:tcW w:w="1530" w:type="dxa"/>
            <w:shd w:val="clear" w:color="auto" w:fill="FFFFFF"/>
            <w:vAlign w:val="center"/>
            <w:hideMark/>
          </w:tcPr>
          <w:p w:rsidR="000624E3" w:rsidRPr="00447BBC" w:rsidRDefault="004F3F45" w:rsidP="003836DB">
            <w:pPr>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5/2021</w:t>
            </w:r>
          </w:p>
        </w:tc>
        <w:tc>
          <w:tcPr>
            <w:tcW w:w="7215" w:type="dxa"/>
            <w:shd w:val="clear" w:color="auto" w:fill="FFFFFF"/>
            <w:hideMark/>
          </w:tcPr>
          <w:p w:rsidR="006D35DB" w:rsidRDefault="000624E3" w:rsidP="004F3F45">
            <w:pPr>
              <w:spacing w:after="0"/>
              <w:jc w:val="both"/>
              <w:rPr>
                <w:rFonts w:ascii="Times New Roman" w:eastAsia="Times New Roman" w:hAnsi="Times New Roman" w:cs="Times New Roman"/>
                <w:color w:val="000000"/>
                <w:sz w:val="28"/>
                <w:szCs w:val="28"/>
              </w:rPr>
            </w:pPr>
            <w:r w:rsidRPr="004F3F45">
              <w:rPr>
                <w:rFonts w:ascii="Times New Roman" w:eastAsia="Times New Roman" w:hAnsi="Times New Roman" w:cs="Times New Roman"/>
                <w:color w:val="000000"/>
                <w:sz w:val="28"/>
                <w:szCs w:val="28"/>
              </w:rPr>
              <w:t xml:space="preserve">- </w:t>
            </w:r>
            <w:r w:rsidR="006D35DB" w:rsidRPr="004F3F45">
              <w:rPr>
                <w:rFonts w:ascii="Times New Roman" w:eastAsia="Times New Roman" w:hAnsi="Times New Roman" w:cs="Times New Roman"/>
                <w:sz w:val="28"/>
                <w:szCs w:val="28"/>
              </w:rPr>
              <w:t>Kiểm tra</w:t>
            </w:r>
            <w:r w:rsidRPr="004F3F45">
              <w:rPr>
                <w:rFonts w:ascii="Times New Roman" w:eastAsia="Times New Roman" w:hAnsi="Times New Roman" w:cs="Times New Roman"/>
                <w:color w:val="000000"/>
                <w:sz w:val="28"/>
                <w:szCs w:val="28"/>
              </w:rPr>
              <w:t xml:space="preserve"> kết quả "Tháng hành động về chất lượng VSATTP.</w:t>
            </w:r>
          </w:p>
          <w:p w:rsidR="000624E3" w:rsidRPr="004F3F45" w:rsidRDefault="006D35DB" w:rsidP="004F3F45">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sidRPr="004F3F45">
              <w:rPr>
                <w:rFonts w:ascii="Times New Roman" w:eastAsia="Times New Roman" w:hAnsi="Times New Roman" w:cs="Times New Roman"/>
                <w:sz w:val="28"/>
                <w:szCs w:val="28"/>
              </w:rPr>
              <w:t>Kiểm tra</w:t>
            </w:r>
            <w:r>
              <w:rPr>
                <w:rFonts w:ascii="Times New Roman" w:eastAsia="Times New Roman" w:hAnsi="Times New Roman" w:cs="Times New Roman"/>
                <w:color w:val="000000"/>
                <w:sz w:val="28"/>
                <w:szCs w:val="28"/>
              </w:rPr>
              <w:t xml:space="preserve"> vệ sinh và kiểm kê đồ dù</w:t>
            </w:r>
            <w:r w:rsidR="000624E3" w:rsidRPr="004F3F45">
              <w:rPr>
                <w:rFonts w:ascii="Times New Roman" w:eastAsia="Times New Roman" w:hAnsi="Times New Roman" w:cs="Times New Roman"/>
                <w:color w:val="000000"/>
                <w:sz w:val="28"/>
                <w:szCs w:val="28"/>
              </w:rPr>
              <w:t>ng bán trú cuối năm.</w:t>
            </w:r>
          </w:p>
          <w:p w:rsidR="000624E3" w:rsidRPr="004F3F45" w:rsidRDefault="000624E3" w:rsidP="004F3F45">
            <w:pPr>
              <w:spacing w:after="0"/>
              <w:jc w:val="both"/>
              <w:rPr>
                <w:rFonts w:ascii="Times New Roman" w:eastAsia="Times New Roman" w:hAnsi="Times New Roman" w:cs="Times New Roman"/>
                <w:b/>
                <w:bCs/>
                <w:color w:val="000000"/>
                <w:sz w:val="28"/>
                <w:szCs w:val="28"/>
              </w:rPr>
            </w:pPr>
            <w:r w:rsidRPr="004F3F45">
              <w:rPr>
                <w:rFonts w:ascii="Times New Roman" w:eastAsia="Times New Roman" w:hAnsi="Times New Roman" w:cs="Times New Roman"/>
                <w:color w:val="000000"/>
                <w:sz w:val="28"/>
                <w:szCs w:val="28"/>
              </w:rPr>
              <w:t>- Tổng kết công tác VSATTP, chăm s</w:t>
            </w:r>
            <w:r w:rsidR="004F3F45" w:rsidRPr="004F3F45">
              <w:rPr>
                <w:rFonts w:ascii="Times New Roman" w:eastAsia="Times New Roman" w:hAnsi="Times New Roman" w:cs="Times New Roman"/>
                <w:color w:val="000000"/>
                <w:sz w:val="28"/>
                <w:szCs w:val="28"/>
              </w:rPr>
              <w:t>óc sức khỏe học sinh năm học 2020</w:t>
            </w:r>
            <w:r w:rsidRPr="004F3F45">
              <w:rPr>
                <w:rFonts w:ascii="Times New Roman" w:eastAsia="Times New Roman" w:hAnsi="Times New Roman" w:cs="Times New Roman"/>
                <w:color w:val="000000"/>
                <w:sz w:val="28"/>
                <w:szCs w:val="28"/>
              </w:rPr>
              <w:t xml:space="preserve"> – 20</w:t>
            </w:r>
            <w:r w:rsidR="004F3F45" w:rsidRPr="004F3F45">
              <w:rPr>
                <w:rFonts w:ascii="Times New Roman" w:eastAsia="Times New Roman" w:hAnsi="Times New Roman" w:cs="Times New Roman"/>
                <w:color w:val="000000"/>
                <w:sz w:val="28"/>
                <w:szCs w:val="28"/>
              </w:rPr>
              <w:t>21</w:t>
            </w:r>
            <w:r w:rsidRPr="004F3F45">
              <w:rPr>
                <w:rFonts w:ascii="Times New Roman" w:eastAsia="Times New Roman" w:hAnsi="Times New Roman" w:cs="Times New Roman"/>
                <w:color w:val="000000"/>
                <w:sz w:val="28"/>
                <w:szCs w:val="28"/>
              </w:rPr>
              <w:t>.</w:t>
            </w:r>
          </w:p>
        </w:tc>
        <w:tc>
          <w:tcPr>
            <w:tcW w:w="0" w:type="auto"/>
            <w:vAlign w:val="center"/>
            <w:hideMark/>
          </w:tcPr>
          <w:p w:rsidR="000624E3" w:rsidRPr="00447BBC" w:rsidRDefault="000624E3" w:rsidP="003836DB">
            <w:pPr>
              <w:spacing w:after="0" w:line="360" w:lineRule="auto"/>
              <w:jc w:val="both"/>
              <w:rPr>
                <w:rFonts w:ascii="Times New Roman" w:eastAsia="Times New Roman" w:hAnsi="Times New Roman" w:cs="Times New Roman"/>
                <w:b/>
                <w:bCs/>
                <w:sz w:val="26"/>
                <w:szCs w:val="26"/>
              </w:rPr>
            </w:pPr>
          </w:p>
        </w:tc>
      </w:tr>
    </w:tbl>
    <w:p w:rsidR="000624E3" w:rsidRDefault="000624E3" w:rsidP="000624E3">
      <w:pPr>
        <w:spacing w:after="0" w:line="360" w:lineRule="auto"/>
      </w:pPr>
    </w:p>
    <w:p w:rsidR="000624E3" w:rsidRPr="00595125" w:rsidRDefault="000624E3" w:rsidP="000624E3">
      <w:pPr>
        <w:tabs>
          <w:tab w:val="left" w:pos="6585"/>
        </w:tabs>
        <w:spacing w:after="0" w:line="360" w:lineRule="auto"/>
        <w:rPr>
          <w:b/>
        </w:rPr>
      </w:pPr>
      <w:r>
        <w:tab/>
      </w:r>
      <w:r w:rsidRPr="00595125">
        <w:rPr>
          <w:rFonts w:ascii="Times New Roman" w:hAnsi="Times New Roman" w:cs="Times New Roman"/>
          <w:b/>
          <w:sz w:val="26"/>
          <w:szCs w:val="26"/>
        </w:rPr>
        <w:t>HIỆU TRƯỞNG</w:t>
      </w:r>
    </w:p>
    <w:p w:rsidR="000624E3" w:rsidRDefault="000624E3"/>
    <w:p w:rsidR="000624E3" w:rsidRDefault="000624E3"/>
    <w:sectPr w:rsidR="000624E3" w:rsidSect="00C25071">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0175"/>
    <w:multiLevelType w:val="hybridMultilevel"/>
    <w:tmpl w:val="99D0466A"/>
    <w:lvl w:ilvl="0" w:tplc="1604ED7E">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D4456"/>
    <w:multiLevelType w:val="hybridMultilevel"/>
    <w:tmpl w:val="6D361934"/>
    <w:lvl w:ilvl="0" w:tplc="A62A3A78">
      <w:start w:val="2"/>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293346E4"/>
    <w:multiLevelType w:val="hybridMultilevel"/>
    <w:tmpl w:val="14486B6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26603"/>
    <w:multiLevelType w:val="hybridMultilevel"/>
    <w:tmpl w:val="8ADEFEC8"/>
    <w:lvl w:ilvl="0" w:tplc="0C2A0290">
      <w:start w:val="3"/>
      <w:numFmt w:val="low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4">
    <w:nsid w:val="3F8F06B7"/>
    <w:multiLevelType w:val="hybridMultilevel"/>
    <w:tmpl w:val="22A80EC2"/>
    <w:lvl w:ilvl="0" w:tplc="CE0A0AFE">
      <w:start w:val="1"/>
      <w:numFmt w:val="decimal"/>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81E7A"/>
    <w:multiLevelType w:val="multilevel"/>
    <w:tmpl w:val="EA7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AD3171"/>
    <w:multiLevelType w:val="hybridMultilevel"/>
    <w:tmpl w:val="C780F696"/>
    <w:lvl w:ilvl="0" w:tplc="E3BE9ACA">
      <w:start w:val="1"/>
      <w:numFmt w:val="lowerLetter"/>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31078"/>
    <w:multiLevelType w:val="hybridMultilevel"/>
    <w:tmpl w:val="93407D00"/>
    <w:lvl w:ilvl="0" w:tplc="F6747F8C">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9BE65F6"/>
    <w:multiLevelType w:val="multilevel"/>
    <w:tmpl w:val="9B3A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E7563"/>
    <w:multiLevelType w:val="hybridMultilevel"/>
    <w:tmpl w:val="FC4CB3F0"/>
    <w:lvl w:ilvl="0" w:tplc="626C472E">
      <w:start w:val="3"/>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7682303D"/>
    <w:multiLevelType w:val="hybridMultilevel"/>
    <w:tmpl w:val="4DCAC446"/>
    <w:lvl w:ilvl="0" w:tplc="8C063ABA">
      <w:start w:val="1"/>
      <w:numFmt w:val="decimal"/>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2C002D"/>
    <w:multiLevelType w:val="hybridMultilevel"/>
    <w:tmpl w:val="90E07890"/>
    <w:lvl w:ilvl="0" w:tplc="C352B40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7A0B5CD5"/>
    <w:multiLevelType w:val="hybridMultilevel"/>
    <w:tmpl w:val="604A918E"/>
    <w:lvl w:ilvl="0" w:tplc="709A33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
  </w:num>
  <w:num w:numId="5">
    <w:abstractNumId w:val="4"/>
  </w:num>
  <w:num w:numId="6">
    <w:abstractNumId w:val="6"/>
  </w:num>
  <w:num w:numId="7">
    <w:abstractNumId w:val="0"/>
  </w:num>
  <w:num w:numId="8">
    <w:abstractNumId w:val="11"/>
  </w:num>
  <w:num w:numId="9">
    <w:abstractNumId w:val="2"/>
  </w:num>
  <w:num w:numId="10">
    <w:abstractNumId w:val="3"/>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1D"/>
    <w:rsid w:val="0005145F"/>
    <w:rsid w:val="000624E3"/>
    <w:rsid w:val="0006512A"/>
    <w:rsid w:val="000E0063"/>
    <w:rsid w:val="000F13D3"/>
    <w:rsid w:val="00133A56"/>
    <w:rsid w:val="00157997"/>
    <w:rsid w:val="0017674A"/>
    <w:rsid w:val="0019337F"/>
    <w:rsid w:val="001B7972"/>
    <w:rsid w:val="002474F4"/>
    <w:rsid w:val="00287366"/>
    <w:rsid w:val="002B1B18"/>
    <w:rsid w:val="00344BDC"/>
    <w:rsid w:val="00362668"/>
    <w:rsid w:val="003642DE"/>
    <w:rsid w:val="003D04BA"/>
    <w:rsid w:val="00403DB2"/>
    <w:rsid w:val="004B3C89"/>
    <w:rsid w:val="004E2D10"/>
    <w:rsid w:val="004F3F45"/>
    <w:rsid w:val="00595125"/>
    <w:rsid w:val="005B21E1"/>
    <w:rsid w:val="005B7149"/>
    <w:rsid w:val="005E152E"/>
    <w:rsid w:val="005F6998"/>
    <w:rsid w:val="00651572"/>
    <w:rsid w:val="0066333C"/>
    <w:rsid w:val="006A1193"/>
    <w:rsid w:val="006D35DB"/>
    <w:rsid w:val="006D4A72"/>
    <w:rsid w:val="00710DA3"/>
    <w:rsid w:val="00730C32"/>
    <w:rsid w:val="007E18A3"/>
    <w:rsid w:val="007E5815"/>
    <w:rsid w:val="00925FA4"/>
    <w:rsid w:val="009460F9"/>
    <w:rsid w:val="00951207"/>
    <w:rsid w:val="009937AD"/>
    <w:rsid w:val="009B1F22"/>
    <w:rsid w:val="009B7816"/>
    <w:rsid w:val="009E79F7"/>
    <w:rsid w:val="00A13F32"/>
    <w:rsid w:val="00A3250F"/>
    <w:rsid w:val="00A478A2"/>
    <w:rsid w:val="00AA655A"/>
    <w:rsid w:val="00B11A81"/>
    <w:rsid w:val="00B264A6"/>
    <w:rsid w:val="00B30503"/>
    <w:rsid w:val="00B5020E"/>
    <w:rsid w:val="00B72B4D"/>
    <w:rsid w:val="00BA03EC"/>
    <w:rsid w:val="00BB1D86"/>
    <w:rsid w:val="00BC1D9B"/>
    <w:rsid w:val="00BE4B14"/>
    <w:rsid w:val="00C100FC"/>
    <w:rsid w:val="00C14D63"/>
    <w:rsid w:val="00C25071"/>
    <w:rsid w:val="00C53C4A"/>
    <w:rsid w:val="00CA5DAA"/>
    <w:rsid w:val="00CB2876"/>
    <w:rsid w:val="00D00646"/>
    <w:rsid w:val="00D0473A"/>
    <w:rsid w:val="00D44F51"/>
    <w:rsid w:val="00D817F8"/>
    <w:rsid w:val="00DB38FB"/>
    <w:rsid w:val="00DB548B"/>
    <w:rsid w:val="00DC4522"/>
    <w:rsid w:val="00E35FF3"/>
    <w:rsid w:val="00E77ACA"/>
    <w:rsid w:val="00EB6B80"/>
    <w:rsid w:val="00F04068"/>
    <w:rsid w:val="00F372AC"/>
    <w:rsid w:val="00F5091D"/>
    <w:rsid w:val="00F5415E"/>
    <w:rsid w:val="00F5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91D"/>
    <w:rPr>
      <w:b/>
      <w:bCs/>
    </w:rPr>
  </w:style>
  <w:style w:type="character" w:styleId="Emphasis">
    <w:name w:val="Emphasis"/>
    <w:basedOn w:val="DefaultParagraphFont"/>
    <w:uiPriority w:val="20"/>
    <w:qFormat/>
    <w:rsid w:val="00F5091D"/>
    <w:rPr>
      <w:i/>
      <w:iCs/>
    </w:rPr>
  </w:style>
  <w:style w:type="character" w:customStyle="1" w:styleId="apple-tab-span">
    <w:name w:val="apple-tab-span"/>
    <w:basedOn w:val="DefaultParagraphFont"/>
    <w:rsid w:val="00F5091D"/>
  </w:style>
  <w:style w:type="paragraph" w:styleId="ListParagraph">
    <w:name w:val="List Paragraph"/>
    <w:basedOn w:val="Normal"/>
    <w:uiPriority w:val="34"/>
    <w:qFormat/>
    <w:rsid w:val="00BE4B14"/>
    <w:pPr>
      <w:ind w:left="720"/>
      <w:contextualSpacing/>
    </w:pPr>
  </w:style>
  <w:style w:type="paragraph" w:customStyle="1" w:styleId="has-medium-font-size">
    <w:name w:val="has-medium-font-size"/>
    <w:basedOn w:val="Normal"/>
    <w:rsid w:val="00F372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91D"/>
    <w:rPr>
      <w:b/>
      <w:bCs/>
    </w:rPr>
  </w:style>
  <w:style w:type="character" w:styleId="Emphasis">
    <w:name w:val="Emphasis"/>
    <w:basedOn w:val="DefaultParagraphFont"/>
    <w:uiPriority w:val="20"/>
    <w:qFormat/>
    <w:rsid w:val="00F5091D"/>
    <w:rPr>
      <w:i/>
      <w:iCs/>
    </w:rPr>
  </w:style>
  <w:style w:type="character" w:customStyle="1" w:styleId="apple-tab-span">
    <w:name w:val="apple-tab-span"/>
    <w:basedOn w:val="DefaultParagraphFont"/>
    <w:rsid w:val="00F5091D"/>
  </w:style>
  <w:style w:type="paragraph" w:styleId="ListParagraph">
    <w:name w:val="List Paragraph"/>
    <w:basedOn w:val="Normal"/>
    <w:uiPriority w:val="34"/>
    <w:qFormat/>
    <w:rsid w:val="00BE4B14"/>
    <w:pPr>
      <w:ind w:left="720"/>
      <w:contextualSpacing/>
    </w:pPr>
  </w:style>
  <w:style w:type="paragraph" w:customStyle="1" w:styleId="has-medium-font-size">
    <w:name w:val="has-medium-font-size"/>
    <w:basedOn w:val="Normal"/>
    <w:rsid w:val="00F37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09624">
      <w:bodyDiv w:val="1"/>
      <w:marLeft w:val="0"/>
      <w:marRight w:val="0"/>
      <w:marTop w:val="0"/>
      <w:marBottom w:val="0"/>
      <w:divBdr>
        <w:top w:val="none" w:sz="0" w:space="0" w:color="auto"/>
        <w:left w:val="none" w:sz="0" w:space="0" w:color="auto"/>
        <w:bottom w:val="none" w:sz="0" w:space="0" w:color="auto"/>
        <w:right w:val="none" w:sz="0" w:space="0" w:color="auto"/>
      </w:divBdr>
    </w:div>
    <w:div w:id="12001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Windows User</cp:lastModifiedBy>
  <cp:revision>82</cp:revision>
  <cp:lastPrinted>2020-10-05T06:30:00Z</cp:lastPrinted>
  <dcterms:created xsi:type="dcterms:W3CDTF">2020-08-21T03:34:00Z</dcterms:created>
  <dcterms:modified xsi:type="dcterms:W3CDTF">2020-10-05T08:05:00Z</dcterms:modified>
</cp:coreProperties>
</file>