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34" w:type="dxa"/>
        <w:tblLook w:val="01E0" w:firstRow="1" w:lastRow="1" w:firstColumn="1" w:lastColumn="1" w:noHBand="0" w:noVBand="0"/>
      </w:tblPr>
      <w:tblGrid>
        <w:gridCol w:w="3888"/>
        <w:gridCol w:w="5446"/>
      </w:tblGrid>
      <w:tr w:rsidR="00936191" w:rsidRPr="00936191" w:rsidTr="00B36FDC">
        <w:tc>
          <w:tcPr>
            <w:tcW w:w="3888" w:type="dxa"/>
          </w:tcPr>
          <w:p w:rsidR="00936191" w:rsidRPr="00936191" w:rsidRDefault="00936191" w:rsidP="00936191">
            <w:pPr>
              <w:spacing w:after="0" w:line="240" w:lineRule="auto"/>
              <w:rPr>
                <w:rFonts w:eastAsia="Times New Roman" w:cs="Times New Roman"/>
                <w:spacing w:val="-30"/>
                <w:sz w:val="26"/>
                <w:szCs w:val="26"/>
              </w:rPr>
            </w:pPr>
            <w:bookmarkStart w:id="0" w:name="_GoBack"/>
            <w:bookmarkEnd w:id="0"/>
            <w:r w:rsidRPr="00936191">
              <w:rPr>
                <w:rFonts w:eastAsia="Times New Roman" w:cs="Times New Roman"/>
                <w:spacing w:val="-30"/>
                <w:sz w:val="26"/>
                <w:szCs w:val="26"/>
              </w:rPr>
              <w:t>PHÒNG GD&amp;ĐT TP THỦ DẦU MỘT</w:t>
            </w:r>
          </w:p>
        </w:tc>
        <w:tc>
          <w:tcPr>
            <w:tcW w:w="5446" w:type="dxa"/>
          </w:tcPr>
          <w:p w:rsidR="00936191" w:rsidRPr="00936191" w:rsidRDefault="00936191" w:rsidP="00936191">
            <w:pPr>
              <w:spacing w:after="0" w:line="240" w:lineRule="auto"/>
              <w:jc w:val="center"/>
              <w:rPr>
                <w:rFonts w:eastAsia="Times New Roman" w:cs="Times New Roman"/>
                <w:b/>
                <w:bCs/>
                <w:spacing w:val="-8"/>
                <w:sz w:val="26"/>
                <w:szCs w:val="26"/>
              </w:rPr>
            </w:pPr>
            <w:r w:rsidRPr="00936191">
              <w:rPr>
                <w:rFonts w:eastAsia="Times New Roman" w:cs="Times New Roman"/>
                <w:b/>
                <w:bCs/>
                <w:spacing w:val="-8"/>
                <w:sz w:val="26"/>
                <w:szCs w:val="26"/>
              </w:rPr>
              <w:t xml:space="preserve">CỘNG HOÀ XÃ HỘI CHỦ NGHĨA VIỆT </w:t>
            </w:r>
            <w:smartTag w:uri="urn:schemas-microsoft-com:office:smarttags" w:element="place">
              <w:smartTag w:uri="urn:schemas-microsoft-com:office:smarttags" w:element="country-region">
                <w:r w:rsidRPr="00936191">
                  <w:rPr>
                    <w:rFonts w:eastAsia="Times New Roman" w:cs="Times New Roman"/>
                    <w:b/>
                    <w:bCs/>
                    <w:spacing w:val="-8"/>
                    <w:sz w:val="26"/>
                    <w:szCs w:val="26"/>
                  </w:rPr>
                  <w:t>NAM</w:t>
                </w:r>
              </w:smartTag>
            </w:smartTag>
          </w:p>
        </w:tc>
      </w:tr>
      <w:tr w:rsidR="00936191" w:rsidRPr="00936191" w:rsidTr="00B36FDC">
        <w:tc>
          <w:tcPr>
            <w:tcW w:w="3888" w:type="dxa"/>
          </w:tcPr>
          <w:p w:rsidR="00936191" w:rsidRPr="00936191" w:rsidRDefault="00936191" w:rsidP="00936191">
            <w:pPr>
              <w:spacing w:after="0" w:line="240" w:lineRule="auto"/>
              <w:rPr>
                <w:rFonts w:eastAsia="Times New Roman" w:cs="Times New Roman"/>
                <w:b/>
                <w:bCs/>
                <w:spacing w:val="-24"/>
                <w:sz w:val="26"/>
                <w:szCs w:val="26"/>
              </w:rPr>
            </w:pPr>
            <w:r>
              <w:rPr>
                <w:rFonts w:eastAsia="Times New Roman" w:cs="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229235</wp:posOffset>
                      </wp:positionV>
                      <wp:extent cx="800100" cy="0"/>
                      <wp:effectExtent l="9525" t="8255" r="952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DCB5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05pt" to="11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"/>
                  </w:pict>
                </mc:Fallback>
              </mc:AlternateContent>
            </w:r>
            <w:r w:rsidRPr="00936191">
              <w:rPr>
                <w:rFonts w:eastAsia="Times New Roman" w:cs="Times New Roman"/>
                <w:b/>
                <w:bCs/>
                <w:spacing w:val="-24"/>
                <w:sz w:val="26"/>
                <w:szCs w:val="26"/>
              </w:rPr>
              <w:t>TRƯỜNG TIỂU HỌC PHÚ THỌ</w:t>
            </w:r>
          </w:p>
        </w:tc>
        <w:tc>
          <w:tcPr>
            <w:tcW w:w="5446" w:type="dxa"/>
          </w:tcPr>
          <w:p w:rsidR="00936191" w:rsidRPr="00936191" w:rsidRDefault="00936191" w:rsidP="00936191">
            <w:pPr>
              <w:spacing w:after="0" w:line="240" w:lineRule="auto"/>
              <w:jc w:val="center"/>
              <w:rPr>
                <w:rFonts w:eastAsia="Times New Roman" w:cs="Times New Roman"/>
                <w:b/>
                <w:bCs/>
                <w:sz w:val="26"/>
                <w:szCs w:val="26"/>
              </w:rPr>
            </w:pPr>
            <w:r w:rsidRPr="00936191">
              <w:rPr>
                <w:rFonts w:eastAsia="Times New Roman" w:cs="Times New Roman"/>
                <w:b/>
                <w:bCs/>
                <w:sz w:val="26"/>
                <w:szCs w:val="26"/>
              </w:rPr>
              <w:t>Độc lập – Tự do – Hạnh phúc</w:t>
            </w:r>
          </w:p>
          <w:p w:rsidR="00936191" w:rsidRPr="00936191" w:rsidRDefault="00936191" w:rsidP="00936191">
            <w:pPr>
              <w:spacing w:after="0" w:line="240" w:lineRule="auto"/>
              <w:jc w:val="center"/>
              <w:rPr>
                <w:rFonts w:eastAsia="Times New Roman" w:cs="Times New Roman"/>
                <w:b/>
                <w:bCs/>
                <w:sz w:val="26"/>
                <w:szCs w:val="26"/>
              </w:rPr>
            </w:pPr>
            <w:r>
              <w:rPr>
                <w:rFonts w:eastAsia="Times New Roman" w:cs="Times New Roman"/>
                <w:b/>
                <w:bCs/>
                <w:noProof/>
                <w:sz w:val="26"/>
                <w:szCs w:val="26"/>
              </w:rPr>
              <mc:AlternateContent>
                <mc:Choice Requires="wps">
                  <w:drawing>
                    <wp:anchor distT="0" distB="0" distL="114300" distR="114300" simplePos="0" relativeHeight="251664384" behindDoc="0" locked="0" layoutInCell="1" allowOverlap="1">
                      <wp:simplePos x="0" y="0"/>
                      <wp:positionH relativeFrom="column">
                        <wp:posOffset>617220</wp:posOffset>
                      </wp:positionH>
                      <wp:positionV relativeFrom="paragraph">
                        <wp:posOffset>77470</wp:posOffset>
                      </wp:positionV>
                      <wp:extent cx="2057400" cy="0"/>
                      <wp:effectExtent l="9525" t="8255" r="952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53C7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1pt" to="21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"/>
                  </w:pict>
                </mc:Fallback>
              </mc:AlternateContent>
            </w:r>
          </w:p>
        </w:tc>
      </w:tr>
      <w:tr w:rsidR="00936191" w:rsidRPr="00936191" w:rsidTr="00B36FDC">
        <w:tc>
          <w:tcPr>
            <w:tcW w:w="3888" w:type="dxa"/>
          </w:tcPr>
          <w:p w:rsidR="00936191" w:rsidRPr="00936191" w:rsidRDefault="00936191" w:rsidP="004E2E7B">
            <w:pPr>
              <w:spacing w:after="0" w:line="240" w:lineRule="auto"/>
              <w:jc w:val="center"/>
              <w:rPr>
                <w:rFonts w:eastAsia="Times New Roman" w:cs="Times New Roman"/>
                <w:sz w:val="28"/>
                <w:szCs w:val="28"/>
              </w:rPr>
            </w:pPr>
            <w:r w:rsidRPr="00936191">
              <w:rPr>
                <w:rFonts w:eastAsia="Times New Roman" w:cs="Times New Roman"/>
                <w:sz w:val="28"/>
                <w:szCs w:val="28"/>
              </w:rPr>
              <w:t xml:space="preserve">Số: </w:t>
            </w:r>
            <w:r w:rsidR="004E2E7B">
              <w:rPr>
                <w:rFonts w:eastAsia="Times New Roman" w:cs="Times New Roman"/>
                <w:color w:val="FF0000"/>
                <w:sz w:val="28"/>
                <w:szCs w:val="28"/>
              </w:rPr>
              <w:t>88</w:t>
            </w:r>
            <w:r w:rsidRPr="00936191">
              <w:rPr>
                <w:rFonts w:eastAsia="Times New Roman" w:cs="Times New Roman"/>
                <w:color w:val="FF0000"/>
                <w:sz w:val="28"/>
                <w:szCs w:val="28"/>
              </w:rPr>
              <w:t>/</w:t>
            </w:r>
            <w:r w:rsidRPr="00936191">
              <w:rPr>
                <w:rFonts w:eastAsia="Times New Roman" w:cs="Times New Roman"/>
                <w:sz w:val="28"/>
                <w:szCs w:val="28"/>
              </w:rPr>
              <w:t>QĐ-TH</w:t>
            </w:r>
            <w:r>
              <w:rPr>
                <w:rFonts w:eastAsia="Times New Roman" w:cs="Times New Roman"/>
                <w:sz w:val="28"/>
                <w:szCs w:val="28"/>
              </w:rPr>
              <w:t>PT</w:t>
            </w:r>
          </w:p>
        </w:tc>
        <w:tc>
          <w:tcPr>
            <w:tcW w:w="5446" w:type="dxa"/>
          </w:tcPr>
          <w:p w:rsidR="00936191" w:rsidRPr="00936191" w:rsidRDefault="00936191" w:rsidP="004E2E7B">
            <w:pPr>
              <w:spacing w:after="0" w:line="240" w:lineRule="auto"/>
              <w:jc w:val="center"/>
              <w:rPr>
                <w:rFonts w:eastAsia="Times New Roman" w:cs="Times New Roman"/>
                <w:i/>
                <w:iCs/>
                <w:sz w:val="28"/>
                <w:szCs w:val="28"/>
              </w:rPr>
            </w:pPr>
            <w:r w:rsidRPr="00936191">
              <w:rPr>
                <w:rFonts w:eastAsia="Times New Roman" w:cs="Times New Roman"/>
                <w:i/>
                <w:iCs/>
                <w:sz w:val="28"/>
                <w:szCs w:val="28"/>
              </w:rPr>
              <w:t xml:space="preserve">Phú Thọ, ngày </w:t>
            </w:r>
            <w:r w:rsidR="004E2E7B">
              <w:rPr>
                <w:rFonts w:eastAsia="Times New Roman" w:cs="Times New Roman"/>
                <w:i/>
                <w:iCs/>
                <w:color w:val="FF0000"/>
                <w:sz w:val="28"/>
                <w:szCs w:val="28"/>
              </w:rPr>
              <w:t>09</w:t>
            </w:r>
            <w:r w:rsidRPr="00936191">
              <w:rPr>
                <w:rFonts w:eastAsia="Times New Roman" w:cs="Times New Roman"/>
                <w:i/>
                <w:iCs/>
                <w:color w:val="FF0000"/>
                <w:sz w:val="28"/>
                <w:szCs w:val="28"/>
              </w:rPr>
              <w:t xml:space="preserve"> tháng </w:t>
            </w:r>
            <w:r w:rsidR="004E2E7B">
              <w:rPr>
                <w:rFonts w:eastAsia="Times New Roman" w:cs="Times New Roman"/>
                <w:i/>
                <w:iCs/>
                <w:color w:val="FF0000"/>
                <w:sz w:val="28"/>
                <w:szCs w:val="28"/>
              </w:rPr>
              <w:t>4</w:t>
            </w:r>
            <w:r w:rsidRPr="00936191">
              <w:rPr>
                <w:rFonts w:eastAsia="Times New Roman" w:cs="Times New Roman"/>
                <w:i/>
                <w:iCs/>
                <w:sz w:val="28"/>
                <w:szCs w:val="28"/>
              </w:rPr>
              <w:t xml:space="preserve"> năm 202</w:t>
            </w:r>
            <w:r>
              <w:rPr>
                <w:rFonts w:eastAsia="Times New Roman" w:cs="Times New Roman"/>
                <w:i/>
                <w:iCs/>
                <w:sz w:val="28"/>
                <w:szCs w:val="28"/>
              </w:rPr>
              <w:t>2</w:t>
            </w:r>
          </w:p>
        </w:tc>
      </w:tr>
    </w:tbl>
    <w:p w:rsidR="00936191" w:rsidRPr="00936191" w:rsidRDefault="00936191" w:rsidP="00936191">
      <w:pPr>
        <w:spacing w:after="0" w:line="240" w:lineRule="auto"/>
        <w:rPr>
          <w:rFonts w:eastAsia="Times New Roman" w:cs="Times New Roman"/>
          <w:sz w:val="26"/>
          <w:szCs w:val="26"/>
        </w:rPr>
      </w:pPr>
    </w:p>
    <w:p w:rsidR="00936191" w:rsidRPr="00936191" w:rsidRDefault="00936191" w:rsidP="00936191">
      <w:pPr>
        <w:spacing w:after="0" w:line="240" w:lineRule="auto"/>
        <w:jc w:val="center"/>
        <w:rPr>
          <w:rFonts w:eastAsia="Times New Roman" w:cs="Times New Roman"/>
          <w:b/>
          <w:sz w:val="26"/>
          <w:szCs w:val="28"/>
        </w:rPr>
      </w:pPr>
      <w:r w:rsidRPr="00936191">
        <w:rPr>
          <w:rFonts w:eastAsia="Times New Roman" w:cs="Times New Roman"/>
          <w:b/>
          <w:sz w:val="26"/>
          <w:szCs w:val="28"/>
        </w:rPr>
        <w:t>QUYẾT ĐỊNH</w:t>
      </w:r>
    </w:p>
    <w:p w:rsidR="00936191" w:rsidRPr="00936191" w:rsidRDefault="00936191" w:rsidP="00936191">
      <w:pPr>
        <w:spacing w:after="0" w:line="240" w:lineRule="auto"/>
        <w:jc w:val="center"/>
        <w:rPr>
          <w:rFonts w:eastAsia="Times New Roman" w:cs="Times New Roman"/>
          <w:b/>
          <w:sz w:val="26"/>
          <w:szCs w:val="28"/>
        </w:rPr>
      </w:pPr>
      <w:r w:rsidRPr="00936191">
        <w:rPr>
          <w:rFonts w:eastAsia="Times New Roman" w:cs="Times New Roman"/>
          <w:b/>
          <w:sz w:val="26"/>
          <w:szCs w:val="28"/>
        </w:rPr>
        <w:t>Về việc thành lập Ban An toàn giao thông Trường Tiểu học Phú Thọ</w:t>
      </w:r>
    </w:p>
    <w:p w:rsidR="00936191" w:rsidRPr="00936191" w:rsidRDefault="00936191" w:rsidP="00936191">
      <w:pPr>
        <w:spacing w:after="0" w:line="240" w:lineRule="auto"/>
        <w:jc w:val="center"/>
        <w:rPr>
          <w:rFonts w:eastAsia="Times New Roman" w:cs="Times New Roman"/>
          <w:b/>
          <w:sz w:val="26"/>
          <w:szCs w:val="28"/>
        </w:rPr>
      </w:pPr>
      <w:r w:rsidRPr="00936191">
        <w:rPr>
          <w:rFonts w:eastAsia="Times New Roman" w:cs="Times New Roman"/>
          <w:b/>
          <w:sz w:val="26"/>
          <w:szCs w:val="28"/>
        </w:rPr>
        <w:t>Năm 202</w:t>
      </w:r>
      <w:r>
        <w:rPr>
          <w:rFonts w:eastAsia="Times New Roman" w:cs="Times New Roman"/>
          <w:b/>
          <w:sz w:val="26"/>
          <w:szCs w:val="28"/>
        </w:rPr>
        <w:t>2</w:t>
      </w:r>
    </w:p>
    <w:p w:rsidR="00936191" w:rsidRPr="00936191" w:rsidRDefault="00936191" w:rsidP="00936191">
      <w:pPr>
        <w:spacing w:after="0" w:line="240" w:lineRule="auto"/>
        <w:rPr>
          <w:rFonts w:eastAsia="Times New Roman" w:cs="Times New Roman"/>
          <w:szCs w:val="26"/>
        </w:rPr>
      </w:pPr>
      <w:r>
        <w:rPr>
          <w:rFonts w:eastAsia="Times New Roman" w:cs="Times New Roman"/>
          <w:noProof/>
          <w:szCs w:val="26"/>
        </w:rPr>
        <mc:AlternateContent>
          <mc:Choice Requires="wps">
            <w:drawing>
              <wp:anchor distT="0" distB="0" distL="114300" distR="114300" simplePos="0" relativeHeight="251665408" behindDoc="0" locked="0" layoutInCell="1" allowOverlap="1">
                <wp:simplePos x="0" y="0"/>
                <wp:positionH relativeFrom="column">
                  <wp:posOffset>2400300</wp:posOffset>
                </wp:positionH>
                <wp:positionV relativeFrom="paragraph">
                  <wp:posOffset>74930</wp:posOffset>
                </wp:positionV>
                <wp:extent cx="10287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7BD56"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9pt" to="27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"/>
            </w:pict>
          </mc:Fallback>
        </mc:AlternateContent>
      </w:r>
      <w:r w:rsidRPr="00936191">
        <w:rPr>
          <w:rFonts w:eastAsia="Times New Roman" w:cs="Times New Roman"/>
          <w:szCs w:val="26"/>
        </w:rPr>
        <w:tab/>
      </w:r>
      <w:r w:rsidRPr="00936191">
        <w:rPr>
          <w:rFonts w:eastAsia="Times New Roman" w:cs="Times New Roman"/>
          <w:szCs w:val="26"/>
        </w:rPr>
        <w:tab/>
      </w:r>
      <w:r w:rsidRPr="00936191">
        <w:rPr>
          <w:rFonts w:eastAsia="Times New Roman" w:cs="Times New Roman"/>
          <w:szCs w:val="26"/>
        </w:rPr>
        <w:tab/>
      </w:r>
      <w:r w:rsidRPr="00936191">
        <w:rPr>
          <w:rFonts w:eastAsia="Times New Roman" w:cs="Times New Roman"/>
          <w:szCs w:val="26"/>
        </w:rPr>
        <w:tab/>
      </w:r>
      <w:r w:rsidRPr="00936191">
        <w:rPr>
          <w:rFonts w:eastAsia="Times New Roman" w:cs="Times New Roman"/>
          <w:szCs w:val="26"/>
        </w:rPr>
        <w:tab/>
        <w:t xml:space="preserve">  </w:t>
      </w:r>
      <w:r w:rsidRPr="00936191">
        <w:rPr>
          <w:rFonts w:eastAsia="Times New Roman" w:cs="Times New Roman"/>
          <w:szCs w:val="26"/>
        </w:rPr>
        <w:tab/>
      </w:r>
      <w:r w:rsidRPr="00936191">
        <w:rPr>
          <w:rFonts w:eastAsia="Times New Roman" w:cs="Times New Roman"/>
          <w:szCs w:val="26"/>
        </w:rPr>
        <w:tab/>
      </w:r>
      <w:r w:rsidRPr="00936191">
        <w:rPr>
          <w:rFonts w:eastAsia="Times New Roman" w:cs="Times New Roman"/>
          <w:szCs w:val="26"/>
        </w:rPr>
        <w:tab/>
      </w:r>
      <w:r w:rsidRPr="00936191">
        <w:rPr>
          <w:rFonts w:eastAsia="Times New Roman" w:cs="Times New Roman"/>
          <w:szCs w:val="26"/>
        </w:rPr>
        <w:tab/>
      </w:r>
    </w:p>
    <w:p w:rsidR="00936191" w:rsidRPr="00936191" w:rsidRDefault="00936191" w:rsidP="00936191">
      <w:pPr>
        <w:spacing w:after="0" w:line="240" w:lineRule="auto"/>
        <w:rPr>
          <w:rFonts w:eastAsia="Times New Roman" w:cs="Times New Roman"/>
          <w:szCs w:val="26"/>
        </w:rPr>
      </w:pPr>
    </w:p>
    <w:p w:rsidR="00936191" w:rsidRPr="00936191" w:rsidRDefault="00936191" w:rsidP="00936191">
      <w:pPr>
        <w:spacing w:after="0" w:line="240" w:lineRule="auto"/>
        <w:jc w:val="center"/>
        <w:rPr>
          <w:rFonts w:eastAsia="Times New Roman" w:cs="Times New Roman"/>
          <w:b/>
          <w:sz w:val="26"/>
          <w:szCs w:val="28"/>
        </w:rPr>
      </w:pPr>
      <w:r w:rsidRPr="00936191">
        <w:rPr>
          <w:rFonts w:eastAsia="Times New Roman" w:cs="Times New Roman"/>
          <w:b/>
          <w:sz w:val="26"/>
          <w:szCs w:val="28"/>
        </w:rPr>
        <w:t>HIỆU TRƯỞNG TRƯỜNG TIỂU HỌC PHÚ THỌ</w:t>
      </w:r>
    </w:p>
    <w:p w:rsidR="00936191" w:rsidRPr="00936191" w:rsidRDefault="00936191" w:rsidP="00936191">
      <w:pPr>
        <w:spacing w:after="0" w:line="240" w:lineRule="auto"/>
        <w:jc w:val="center"/>
        <w:rPr>
          <w:rFonts w:eastAsia="Times New Roman" w:cs="Times New Roman"/>
          <w:b/>
          <w:sz w:val="26"/>
          <w:szCs w:val="28"/>
        </w:rPr>
      </w:pPr>
    </w:p>
    <w:p w:rsidR="00936191" w:rsidRPr="00936191" w:rsidRDefault="00936191" w:rsidP="00936191">
      <w:pPr>
        <w:spacing w:before="120" w:after="120" w:line="259" w:lineRule="auto"/>
        <w:ind w:firstLine="720"/>
        <w:jc w:val="both"/>
        <w:rPr>
          <w:rFonts w:eastAsia="Calibri" w:cs="Times New Roman"/>
          <w:i/>
          <w:sz w:val="26"/>
          <w:szCs w:val="26"/>
        </w:rPr>
      </w:pPr>
      <w:r w:rsidRPr="00936191">
        <w:rPr>
          <w:rFonts w:eastAsia="Calibri" w:cs="Times New Roman"/>
          <w:i/>
          <w:sz w:val="26"/>
          <w:szCs w:val="26"/>
        </w:rPr>
        <w:t xml:space="preserve">Căn cứ nhiệm vụ và quyền hạn của Hiệu trưởng quy định tại Điều 11 của Điều lệ Trường tiểu học được ban hành kèm theo Thông tư số 28/2020/TT-BGDĐT ngày 04 tháng 9 năm 2020 của Bộ trưởng Bộ Giáo dục và Đào tạo;   </w:t>
      </w:r>
    </w:p>
    <w:p w:rsidR="0098222D" w:rsidRDefault="0098222D" w:rsidP="00936191">
      <w:pPr>
        <w:spacing w:after="0" w:line="240" w:lineRule="auto"/>
        <w:ind w:firstLine="720"/>
        <w:jc w:val="both"/>
        <w:rPr>
          <w:rFonts w:eastAsia="Times New Roman" w:cs="Times New Roman"/>
          <w:i/>
          <w:color w:val="FF0000"/>
          <w:sz w:val="26"/>
          <w:szCs w:val="26"/>
        </w:rPr>
      </w:pPr>
      <w:r w:rsidRPr="0098222D">
        <w:rPr>
          <w:rFonts w:eastAsia="Times New Roman" w:cs="Times New Roman"/>
          <w:i/>
          <w:color w:val="FF0000"/>
          <w:sz w:val="26"/>
          <w:szCs w:val="26"/>
        </w:rPr>
        <w:t>Căn cứ vào kế hoạch số 487/KH-PGDĐT   ngày 08 tháng 4 năm 2022 về việc Tổ chức ra quân đợt cao điểm thiết lập trật tự đô thị, An toàn giao thông, nhằm đảm bảo ANTT xung quanh khu vực cổng trường học trên địa bàn thành phố Thủ Dầu Một;</w:t>
      </w:r>
    </w:p>
    <w:p w:rsidR="00936191" w:rsidRPr="00936191" w:rsidRDefault="00936191" w:rsidP="00936191">
      <w:pPr>
        <w:spacing w:after="0" w:line="240" w:lineRule="auto"/>
        <w:ind w:firstLine="720"/>
        <w:jc w:val="both"/>
        <w:rPr>
          <w:rFonts w:eastAsia="Times New Roman" w:cs="Times New Roman"/>
          <w:sz w:val="26"/>
          <w:szCs w:val="28"/>
        </w:rPr>
      </w:pPr>
      <w:r w:rsidRPr="00936191">
        <w:rPr>
          <w:rFonts w:eastAsia="Times New Roman" w:cs="Times New Roman"/>
          <w:sz w:val="26"/>
          <w:szCs w:val="28"/>
        </w:rPr>
        <w:t>Xét đề nghị của bộ phận quản lý chuyên môn.</w:t>
      </w:r>
    </w:p>
    <w:p w:rsidR="00936191" w:rsidRPr="00936191" w:rsidRDefault="00936191" w:rsidP="00936191">
      <w:pPr>
        <w:spacing w:after="0" w:line="240" w:lineRule="auto"/>
        <w:rPr>
          <w:rFonts w:eastAsia="Times New Roman" w:cs="Times New Roman"/>
          <w:sz w:val="26"/>
          <w:szCs w:val="32"/>
        </w:rPr>
      </w:pPr>
    </w:p>
    <w:p w:rsidR="00936191" w:rsidRPr="00936191" w:rsidRDefault="00936191" w:rsidP="00936191">
      <w:pPr>
        <w:spacing w:after="0" w:line="240" w:lineRule="auto"/>
        <w:jc w:val="center"/>
        <w:rPr>
          <w:rFonts w:eastAsia="Times New Roman" w:cs="Times New Roman"/>
          <w:b/>
          <w:sz w:val="26"/>
          <w:szCs w:val="28"/>
        </w:rPr>
      </w:pPr>
      <w:r w:rsidRPr="00936191">
        <w:rPr>
          <w:rFonts w:eastAsia="Times New Roman" w:cs="Times New Roman"/>
          <w:b/>
          <w:sz w:val="26"/>
          <w:szCs w:val="28"/>
        </w:rPr>
        <w:t>QUYẾT ĐỊNH:</w:t>
      </w:r>
    </w:p>
    <w:p w:rsidR="00936191" w:rsidRPr="00936191" w:rsidRDefault="00936191" w:rsidP="00936191">
      <w:pPr>
        <w:spacing w:after="0" w:line="240" w:lineRule="auto"/>
        <w:jc w:val="center"/>
        <w:rPr>
          <w:rFonts w:eastAsia="Times New Roman" w:cs="Times New Roman"/>
          <w:szCs w:val="32"/>
        </w:rPr>
      </w:pPr>
    </w:p>
    <w:p w:rsidR="00936191" w:rsidRPr="00936191" w:rsidRDefault="00936191" w:rsidP="00936191">
      <w:pPr>
        <w:spacing w:after="0" w:line="240" w:lineRule="auto"/>
        <w:ind w:firstLine="720"/>
        <w:jc w:val="both"/>
        <w:rPr>
          <w:rFonts w:eastAsia="Times New Roman" w:cs="Times New Roman"/>
          <w:sz w:val="26"/>
          <w:szCs w:val="28"/>
        </w:rPr>
      </w:pPr>
      <w:r w:rsidRPr="00936191">
        <w:rPr>
          <w:rFonts w:eastAsia="Times New Roman" w:cs="Times New Roman"/>
          <w:b/>
          <w:sz w:val="26"/>
          <w:szCs w:val="28"/>
        </w:rPr>
        <w:t>Điều 1.</w:t>
      </w:r>
      <w:r w:rsidRPr="00936191">
        <w:rPr>
          <w:rFonts w:eastAsia="Times New Roman" w:cs="Times New Roman"/>
          <w:sz w:val="26"/>
          <w:szCs w:val="28"/>
        </w:rPr>
        <w:t xml:space="preserve"> Thành lập Ban An toàn giao thông Trường Tiểu học Phú Thọ năm 2021 gồm các ông, bà có tên sau:</w:t>
      </w:r>
    </w:p>
    <w:p w:rsidR="00936191" w:rsidRPr="00936191" w:rsidRDefault="00936191" w:rsidP="00936191">
      <w:pPr>
        <w:spacing w:after="0" w:line="240" w:lineRule="auto"/>
        <w:ind w:firstLine="720"/>
        <w:jc w:val="both"/>
        <w:rPr>
          <w:rFonts w:eastAsia="Times New Roman" w:cs="Times New Roman"/>
          <w:sz w:val="12"/>
          <w:szCs w:val="28"/>
        </w:rPr>
      </w:pP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1. Bà Nguyễn Thị Thanh Tâm – Hiệu trưởng, Bí thư Chi bộ</w:t>
      </w:r>
      <w:r w:rsidRPr="00936191">
        <w:rPr>
          <w:rFonts w:eastAsia="Times New Roman" w:cs="Times New Roman"/>
          <w:sz w:val="26"/>
          <w:szCs w:val="28"/>
        </w:rPr>
        <w:tab/>
        <w:t>- Trưởng ban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2. Bà Nguyễn Thị Tuyết – P. Hiệu trưởng, Chi ủy viên</w:t>
      </w:r>
      <w:r w:rsidRPr="00936191">
        <w:rPr>
          <w:rFonts w:eastAsia="Times New Roman" w:cs="Times New Roman"/>
          <w:sz w:val="26"/>
          <w:szCs w:val="28"/>
        </w:rPr>
        <w:tab/>
      </w:r>
      <w:r w:rsidRPr="00936191">
        <w:rPr>
          <w:rFonts w:eastAsia="Times New Roman" w:cs="Times New Roman"/>
          <w:sz w:val="26"/>
          <w:szCs w:val="28"/>
        </w:rPr>
        <w:tab/>
        <w:t>- Phó ban TTr</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 xml:space="preserve">3. Bà Nguyễn Thị Thu Nguyệt – </w:t>
      </w:r>
      <w:r w:rsidRPr="00936191">
        <w:rPr>
          <w:rFonts w:eastAsia="Times New Roman" w:cs="Times New Roman"/>
          <w:sz w:val="20"/>
          <w:szCs w:val="20"/>
        </w:rPr>
        <w:t>P. Hiệu trưởng, Phó Bí thư Chi bộ</w:t>
      </w:r>
      <w:r w:rsidRPr="00936191">
        <w:rPr>
          <w:rFonts w:eastAsia="Times New Roman" w:cs="Times New Roman"/>
          <w:sz w:val="26"/>
          <w:szCs w:val="28"/>
        </w:rPr>
        <w:tab/>
        <w:t>- Phó ban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4. Bà Văn Thị Minh Tâm  – Chủ tịch Công đoàn</w:t>
      </w:r>
      <w:r w:rsidRPr="00936191">
        <w:rPr>
          <w:rFonts w:eastAsia="Times New Roman" w:cs="Times New Roman"/>
          <w:sz w:val="26"/>
          <w:szCs w:val="28"/>
        </w:rPr>
        <w:tab/>
      </w:r>
      <w:r w:rsidRPr="00936191">
        <w:rPr>
          <w:rFonts w:eastAsia="Times New Roman" w:cs="Times New Roman"/>
          <w:sz w:val="26"/>
          <w:szCs w:val="28"/>
        </w:rPr>
        <w:tab/>
        <w:t xml:space="preserve"> - Phó ban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 xml:space="preserve">5. Ông Nguyễn Mạnh Cường – </w:t>
      </w:r>
      <w:r w:rsidRPr="00936191">
        <w:rPr>
          <w:rFonts w:eastAsia="Times New Roman" w:cs="Times New Roman"/>
          <w:sz w:val="22"/>
        </w:rPr>
        <w:t>TPT Đội, TT Tổ VP</w:t>
      </w:r>
      <w:r w:rsidRPr="00936191">
        <w:rPr>
          <w:rFonts w:eastAsia="Times New Roman" w:cs="Times New Roman"/>
          <w:sz w:val="26"/>
          <w:szCs w:val="28"/>
        </w:rPr>
        <w:tab/>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6. Ông Nguyễn Hoài Nam – Trưởng ban TTND</w:t>
      </w:r>
      <w:r w:rsidRPr="00936191">
        <w:rPr>
          <w:rFonts w:eastAsia="Times New Roman" w:cs="Times New Roman"/>
          <w:sz w:val="26"/>
          <w:szCs w:val="28"/>
        </w:rPr>
        <w:tab/>
      </w:r>
      <w:r w:rsidRPr="00936191">
        <w:rPr>
          <w:rFonts w:eastAsia="Times New Roman" w:cs="Times New Roman"/>
          <w:sz w:val="26"/>
          <w:szCs w:val="28"/>
        </w:rPr>
        <w:tab/>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7. Bà Nguyễn Ngọc Châu – Tổ trưởng Tổ Lớp Một</w:t>
      </w:r>
      <w:r w:rsidRPr="00936191">
        <w:rPr>
          <w:rFonts w:eastAsia="Times New Roman" w:cs="Times New Roman"/>
          <w:sz w:val="26"/>
          <w:szCs w:val="28"/>
        </w:rPr>
        <w:tab/>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8. Bà Nguyễn Thị Thanh – Tổ trưởng Tổ Lớp Hai</w:t>
      </w:r>
      <w:r w:rsidRPr="00936191">
        <w:rPr>
          <w:rFonts w:eastAsia="Times New Roman" w:cs="Times New Roman"/>
          <w:sz w:val="26"/>
          <w:szCs w:val="28"/>
        </w:rPr>
        <w:tab/>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9. Bà Lê Ngọc Nguyệt – Tổ trưởng Tổ Lớp Ba</w:t>
      </w:r>
      <w:r w:rsidRPr="00936191">
        <w:rPr>
          <w:rFonts w:eastAsia="Times New Roman" w:cs="Times New Roman"/>
          <w:sz w:val="26"/>
          <w:szCs w:val="28"/>
        </w:rPr>
        <w:tab/>
      </w:r>
      <w:r w:rsidRPr="00936191">
        <w:rPr>
          <w:rFonts w:eastAsia="Times New Roman" w:cs="Times New Roman"/>
          <w:sz w:val="26"/>
          <w:szCs w:val="28"/>
        </w:rPr>
        <w:tab/>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10. Bà Lê Thị Thanh Hoa – Tổ trưởng Tổ Lớp Bốn</w:t>
      </w:r>
      <w:r w:rsidRPr="00936191">
        <w:rPr>
          <w:rFonts w:eastAsia="Times New Roman" w:cs="Times New Roman"/>
          <w:sz w:val="26"/>
          <w:szCs w:val="28"/>
        </w:rPr>
        <w:tab/>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11. Bà Nguyễn Thị Dung – Tổ trưởng Tổ Lớp Năm</w:t>
      </w:r>
      <w:r w:rsidRPr="00936191">
        <w:rPr>
          <w:rFonts w:eastAsia="Times New Roman" w:cs="Times New Roman"/>
          <w:sz w:val="26"/>
          <w:szCs w:val="28"/>
        </w:rPr>
        <w:tab/>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12. Bà Đỗ Nguyễn Tưởng Quỳnh – Tổ trưởng Tổ Tiếng Anh</w:t>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13. Bà Nguyễn Ngọc Quyền – Tổ trưởng Tổ MT-ÂN-TH</w:t>
      </w:r>
      <w:r w:rsidRPr="00936191">
        <w:rPr>
          <w:rFonts w:eastAsia="Times New Roman" w:cs="Times New Roman"/>
          <w:sz w:val="26"/>
          <w:szCs w:val="28"/>
        </w:rPr>
        <w:tab/>
        <w:t>- Thành viên</w:t>
      </w:r>
    </w:p>
    <w:p w:rsidR="00936191" w:rsidRPr="00936191" w:rsidRDefault="00936191" w:rsidP="00936191">
      <w:pPr>
        <w:spacing w:after="0" w:line="360" w:lineRule="auto"/>
        <w:ind w:firstLine="720"/>
        <w:jc w:val="both"/>
        <w:rPr>
          <w:rFonts w:eastAsia="Times New Roman" w:cs="Times New Roman"/>
          <w:sz w:val="26"/>
          <w:szCs w:val="28"/>
        </w:rPr>
      </w:pPr>
      <w:r w:rsidRPr="00936191">
        <w:rPr>
          <w:rFonts w:eastAsia="Times New Roman" w:cs="Times New Roman"/>
          <w:sz w:val="26"/>
          <w:szCs w:val="28"/>
        </w:rPr>
        <w:t xml:space="preserve">14. Bà Nguyễn Hoàng Dung - </w:t>
      </w:r>
      <w:r w:rsidRPr="00936191">
        <w:rPr>
          <w:rFonts w:eastAsia="Times New Roman" w:cs="Times New Roman"/>
          <w:sz w:val="22"/>
        </w:rPr>
        <w:t>BT Chi đoàn</w:t>
      </w:r>
      <w:r w:rsidRPr="00936191">
        <w:rPr>
          <w:rFonts w:eastAsia="Times New Roman" w:cs="Times New Roman"/>
          <w:sz w:val="22"/>
        </w:rPr>
        <w:tab/>
      </w:r>
      <w:r w:rsidRPr="00936191">
        <w:rPr>
          <w:rFonts w:eastAsia="Times New Roman" w:cs="Times New Roman"/>
          <w:sz w:val="22"/>
        </w:rPr>
        <w:tab/>
      </w:r>
      <w:r w:rsidRPr="00936191">
        <w:rPr>
          <w:rFonts w:eastAsia="Times New Roman" w:cs="Times New Roman"/>
          <w:sz w:val="22"/>
        </w:rPr>
        <w:tab/>
      </w:r>
      <w:r w:rsidRPr="00936191">
        <w:rPr>
          <w:rFonts w:eastAsia="Times New Roman" w:cs="Times New Roman"/>
          <w:sz w:val="26"/>
          <w:szCs w:val="28"/>
        </w:rPr>
        <w:t>- Thành viên.</w:t>
      </w:r>
    </w:p>
    <w:p w:rsidR="00936191" w:rsidRPr="00936191" w:rsidRDefault="00936191" w:rsidP="00936191">
      <w:pPr>
        <w:spacing w:after="0" w:line="360" w:lineRule="auto"/>
        <w:ind w:firstLine="720"/>
        <w:jc w:val="both"/>
        <w:rPr>
          <w:rFonts w:eastAsia="Times New Roman" w:cs="Times New Roman"/>
          <w:sz w:val="26"/>
          <w:szCs w:val="28"/>
        </w:rPr>
      </w:pPr>
    </w:p>
    <w:p w:rsidR="00936191" w:rsidRPr="00936191" w:rsidRDefault="00936191" w:rsidP="00936191">
      <w:pPr>
        <w:spacing w:after="0" w:line="240" w:lineRule="auto"/>
        <w:ind w:firstLine="720"/>
        <w:jc w:val="both"/>
        <w:rPr>
          <w:rFonts w:eastAsia="Times New Roman" w:cs="Times New Roman"/>
          <w:sz w:val="8"/>
          <w:szCs w:val="28"/>
        </w:rPr>
      </w:pPr>
      <w:r w:rsidRPr="00936191">
        <w:rPr>
          <w:rFonts w:eastAsia="Times New Roman" w:cs="Times New Roman"/>
          <w:sz w:val="26"/>
          <w:szCs w:val="28"/>
        </w:rPr>
        <w:tab/>
      </w:r>
    </w:p>
    <w:p w:rsidR="00936191" w:rsidRPr="00936191" w:rsidRDefault="00936191" w:rsidP="00936191">
      <w:pPr>
        <w:spacing w:after="0" w:line="240" w:lineRule="auto"/>
        <w:ind w:firstLine="720"/>
        <w:jc w:val="both"/>
        <w:rPr>
          <w:rFonts w:eastAsia="Times New Roman" w:cs="Times New Roman"/>
          <w:sz w:val="26"/>
          <w:szCs w:val="28"/>
        </w:rPr>
      </w:pPr>
      <w:r w:rsidRPr="00936191">
        <w:rPr>
          <w:rFonts w:eastAsia="Times New Roman" w:cs="Times New Roman"/>
          <w:b/>
          <w:sz w:val="26"/>
          <w:szCs w:val="28"/>
        </w:rPr>
        <w:lastRenderedPageBreak/>
        <w:t>Điều 2.</w:t>
      </w:r>
      <w:r w:rsidRPr="00936191">
        <w:rPr>
          <w:rFonts w:eastAsia="Times New Roman" w:cs="Times New Roman"/>
          <w:sz w:val="26"/>
          <w:szCs w:val="28"/>
        </w:rPr>
        <w:t xml:space="preserve"> Các ông, bà có tên tại Điều 1 có trách nhiệm xây dựng kế hoạch hoạt động, phân công nhiệm vụ cho các thành viên và tổ chức thực hiện kế hoạch hoạt động trong năm 202</w:t>
      </w:r>
      <w:r w:rsidR="0098222D">
        <w:rPr>
          <w:rFonts w:eastAsia="Times New Roman" w:cs="Times New Roman"/>
          <w:sz w:val="26"/>
          <w:szCs w:val="28"/>
        </w:rPr>
        <w:t>2</w:t>
      </w:r>
      <w:r w:rsidRPr="00936191">
        <w:rPr>
          <w:rFonts w:eastAsia="Times New Roman" w:cs="Times New Roman"/>
          <w:sz w:val="26"/>
          <w:szCs w:val="28"/>
        </w:rPr>
        <w:t>.</w:t>
      </w:r>
    </w:p>
    <w:p w:rsidR="00936191" w:rsidRPr="00936191" w:rsidRDefault="00936191" w:rsidP="00936191">
      <w:pPr>
        <w:spacing w:after="0" w:line="240" w:lineRule="auto"/>
        <w:ind w:firstLine="720"/>
        <w:jc w:val="both"/>
        <w:rPr>
          <w:rFonts w:eastAsia="Times New Roman" w:cs="Times New Roman"/>
          <w:sz w:val="10"/>
          <w:szCs w:val="28"/>
        </w:rPr>
      </w:pPr>
    </w:p>
    <w:p w:rsidR="00936191" w:rsidRPr="00936191" w:rsidRDefault="00936191" w:rsidP="00936191">
      <w:pPr>
        <w:spacing w:after="0" w:line="240" w:lineRule="auto"/>
        <w:ind w:firstLine="720"/>
        <w:jc w:val="both"/>
        <w:rPr>
          <w:rFonts w:eastAsia="Times New Roman" w:cs="Times New Roman"/>
          <w:sz w:val="26"/>
          <w:szCs w:val="28"/>
        </w:rPr>
      </w:pPr>
      <w:r w:rsidRPr="00936191">
        <w:rPr>
          <w:rFonts w:eastAsia="Times New Roman" w:cs="Times New Roman"/>
          <w:b/>
          <w:sz w:val="26"/>
          <w:szCs w:val="28"/>
        </w:rPr>
        <w:t>Điều 3.</w:t>
      </w:r>
      <w:r w:rsidRPr="00936191">
        <w:rPr>
          <w:rFonts w:eastAsia="Times New Roman" w:cs="Times New Roman"/>
          <w:sz w:val="26"/>
          <w:szCs w:val="28"/>
        </w:rPr>
        <w:t xml:space="preserve"> Các ông (bà) có tên tại Điều 1 chịu trách nhiệm thi hành Quyết định này, quyết định có hiệu lực trong năm 202</w:t>
      </w:r>
      <w:r w:rsidR="0098222D">
        <w:rPr>
          <w:rFonts w:eastAsia="Times New Roman" w:cs="Times New Roman"/>
          <w:sz w:val="26"/>
          <w:szCs w:val="28"/>
        </w:rPr>
        <w:t>2</w:t>
      </w:r>
      <w:r w:rsidRPr="00936191">
        <w:rPr>
          <w:rFonts w:eastAsia="Times New Roman" w:cs="Times New Roman"/>
          <w:sz w:val="26"/>
          <w:szCs w:val="28"/>
        </w:rPr>
        <w:t>./.</w:t>
      </w:r>
    </w:p>
    <w:p w:rsidR="00936191" w:rsidRPr="00936191" w:rsidRDefault="00936191" w:rsidP="00936191">
      <w:pPr>
        <w:spacing w:after="0" w:line="240" w:lineRule="auto"/>
        <w:ind w:firstLine="720"/>
        <w:jc w:val="both"/>
        <w:rPr>
          <w:rFonts w:eastAsia="Times New Roman" w:cs="Times New Roman"/>
          <w:sz w:val="26"/>
          <w:szCs w:val="28"/>
        </w:rPr>
      </w:pPr>
    </w:p>
    <w:p w:rsidR="00936191" w:rsidRPr="00936191" w:rsidRDefault="00936191" w:rsidP="00936191">
      <w:pPr>
        <w:spacing w:after="0" w:line="240" w:lineRule="auto"/>
        <w:ind w:firstLine="720"/>
        <w:jc w:val="both"/>
        <w:rPr>
          <w:rFonts w:eastAsia="Times New Roman" w:cs="Times New Roman"/>
          <w:sz w:val="26"/>
          <w:szCs w:val="28"/>
        </w:rPr>
      </w:pPr>
    </w:p>
    <w:p w:rsidR="00936191" w:rsidRPr="00936191" w:rsidRDefault="00936191" w:rsidP="00936191">
      <w:pPr>
        <w:spacing w:after="0" w:line="240" w:lineRule="auto"/>
        <w:ind w:firstLine="720"/>
        <w:jc w:val="both"/>
        <w:rPr>
          <w:rFonts w:eastAsia="Times New Roman" w:cs="Times New Roman"/>
          <w:sz w:val="26"/>
          <w:szCs w:val="28"/>
        </w:rPr>
      </w:pPr>
    </w:p>
    <w:p w:rsidR="00936191" w:rsidRPr="00936191" w:rsidRDefault="00936191" w:rsidP="00936191">
      <w:pPr>
        <w:spacing w:after="0" w:line="240" w:lineRule="auto"/>
        <w:ind w:firstLine="720"/>
        <w:jc w:val="both"/>
        <w:rPr>
          <w:rFonts w:eastAsia="Times New Roman" w:cs="Times New Roman"/>
          <w:sz w:val="26"/>
          <w:szCs w:val="28"/>
        </w:rPr>
      </w:pPr>
    </w:p>
    <w:p w:rsidR="00936191" w:rsidRPr="00936191" w:rsidRDefault="00936191" w:rsidP="00936191">
      <w:pPr>
        <w:spacing w:after="0" w:line="240" w:lineRule="auto"/>
        <w:ind w:firstLine="720"/>
        <w:jc w:val="both"/>
        <w:rPr>
          <w:rFonts w:eastAsia="Times New Roman" w:cs="Times New Roman"/>
          <w:sz w:val="26"/>
          <w:szCs w:val="28"/>
        </w:rPr>
      </w:pPr>
    </w:p>
    <w:p w:rsidR="00936191" w:rsidRPr="00936191" w:rsidRDefault="00936191" w:rsidP="00936191">
      <w:pPr>
        <w:spacing w:after="0" w:line="240" w:lineRule="auto"/>
        <w:ind w:firstLine="720"/>
        <w:jc w:val="both"/>
        <w:rPr>
          <w:rFonts w:eastAsia="Times New Roman" w:cs="Times New Roman"/>
          <w:sz w:val="32"/>
          <w:szCs w:val="32"/>
        </w:rPr>
      </w:pPr>
    </w:p>
    <w:p w:rsidR="00936191" w:rsidRPr="00936191" w:rsidRDefault="00936191" w:rsidP="00936191">
      <w:pPr>
        <w:spacing w:after="0" w:line="240" w:lineRule="auto"/>
        <w:rPr>
          <w:rFonts w:eastAsia="Times New Roman" w:cs="Times New Roman"/>
          <w:b/>
          <w:sz w:val="28"/>
          <w:szCs w:val="28"/>
        </w:rPr>
      </w:pPr>
      <w:r w:rsidRPr="00936191">
        <w:rPr>
          <w:rFonts w:eastAsia="Times New Roman" w:cs="Times New Roman"/>
          <w:b/>
          <w:i/>
          <w:szCs w:val="32"/>
        </w:rPr>
        <w:t>Nơi nhận:</w:t>
      </w:r>
      <w:r w:rsidRPr="00936191">
        <w:rPr>
          <w:rFonts w:eastAsia="Times New Roman" w:cs="Times New Roman"/>
          <w:b/>
          <w:i/>
          <w:szCs w:val="32"/>
        </w:rPr>
        <w:tab/>
      </w:r>
      <w:r w:rsidRPr="00936191">
        <w:rPr>
          <w:rFonts w:eastAsia="Times New Roman" w:cs="Times New Roman"/>
          <w:sz w:val="32"/>
          <w:szCs w:val="32"/>
        </w:rPr>
        <w:tab/>
      </w:r>
      <w:r w:rsidRPr="00936191">
        <w:rPr>
          <w:rFonts w:eastAsia="Times New Roman" w:cs="Times New Roman"/>
          <w:sz w:val="32"/>
          <w:szCs w:val="32"/>
        </w:rPr>
        <w:tab/>
      </w:r>
      <w:r w:rsidRPr="00936191">
        <w:rPr>
          <w:rFonts w:eastAsia="Times New Roman" w:cs="Times New Roman"/>
          <w:sz w:val="32"/>
          <w:szCs w:val="32"/>
        </w:rPr>
        <w:tab/>
      </w:r>
      <w:r w:rsidRPr="00936191">
        <w:rPr>
          <w:rFonts w:eastAsia="Times New Roman" w:cs="Times New Roman"/>
          <w:sz w:val="32"/>
          <w:szCs w:val="32"/>
        </w:rPr>
        <w:tab/>
      </w:r>
      <w:r w:rsidRPr="00936191">
        <w:rPr>
          <w:rFonts w:eastAsia="Times New Roman" w:cs="Times New Roman"/>
          <w:sz w:val="32"/>
          <w:szCs w:val="32"/>
        </w:rPr>
        <w:tab/>
      </w:r>
      <w:r w:rsidRPr="00936191">
        <w:rPr>
          <w:rFonts w:eastAsia="Times New Roman" w:cs="Times New Roman"/>
          <w:sz w:val="32"/>
          <w:szCs w:val="32"/>
        </w:rPr>
        <w:tab/>
      </w:r>
      <w:r w:rsidRPr="00936191">
        <w:rPr>
          <w:rFonts w:eastAsia="Times New Roman" w:cs="Times New Roman"/>
          <w:sz w:val="32"/>
          <w:szCs w:val="32"/>
        </w:rPr>
        <w:tab/>
      </w:r>
      <w:r w:rsidRPr="00936191">
        <w:rPr>
          <w:rFonts w:eastAsia="Times New Roman" w:cs="Times New Roman"/>
          <w:b/>
          <w:sz w:val="28"/>
          <w:szCs w:val="28"/>
        </w:rPr>
        <w:t>HIỆU TRƯỞNG</w:t>
      </w:r>
    </w:p>
    <w:p w:rsidR="00936191" w:rsidRPr="00936191" w:rsidRDefault="00936191" w:rsidP="00936191">
      <w:pPr>
        <w:spacing w:after="0" w:line="240" w:lineRule="auto"/>
        <w:rPr>
          <w:rFonts w:eastAsia="Times New Roman" w:cs="Times New Roman"/>
          <w:sz w:val="22"/>
        </w:rPr>
      </w:pPr>
      <w:r w:rsidRPr="00936191">
        <w:rPr>
          <w:rFonts w:eastAsia="Times New Roman" w:cs="Times New Roman"/>
          <w:sz w:val="22"/>
        </w:rPr>
        <w:t>- Như Điều 3;</w:t>
      </w:r>
    </w:p>
    <w:p w:rsidR="00936191" w:rsidRDefault="00936191" w:rsidP="00936191">
      <w:pPr>
        <w:spacing w:after="0" w:line="240" w:lineRule="auto"/>
        <w:rPr>
          <w:rFonts w:eastAsia="Times New Roman" w:cs="Times New Roman"/>
          <w:sz w:val="22"/>
        </w:rPr>
      </w:pPr>
      <w:r w:rsidRPr="00936191">
        <w:rPr>
          <w:rFonts w:eastAsia="Times New Roman" w:cs="Times New Roman"/>
          <w:sz w:val="22"/>
        </w:rPr>
        <w:t>- CB, GV, NV (Website);</w:t>
      </w:r>
    </w:p>
    <w:p w:rsidR="0098222D" w:rsidRDefault="0098222D" w:rsidP="00936191">
      <w:pPr>
        <w:spacing w:after="0" w:line="240" w:lineRule="auto"/>
        <w:rPr>
          <w:rFonts w:eastAsia="Times New Roman" w:cs="Times New Roman"/>
          <w:sz w:val="22"/>
        </w:rPr>
      </w:pPr>
      <w:r>
        <w:rPr>
          <w:rFonts w:eastAsia="Times New Roman" w:cs="Times New Roman"/>
          <w:sz w:val="22"/>
        </w:rPr>
        <w:t>- HT;</w:t>
      </w:r>
    </w:p>
    <w:p w:rsidR="0098222D" w:rsidRPr="00936191" w:rsidRDefault="0098222D" w:rsidP="00936191">
      <w:pPr>
        <w:spacing w:after="0" w:line="240" w:lineRule="auto"/>
        <w:rPr>
          <w:rFonts w:eastAsia="Times New Roman" w:cs="Times New Roman"/>
          <w:sz w:val="22"/>
        </w:rPr>
      </w:pPr>
      <w:r>
        <w:rPr>
          <w:rFonts w:eastAsia="Times New Roman" w:cs="Times New Roman"/>
          <w:sz w:val="22"/>
        </w:rPr>
        <w:t>- PHT (Tuyết);</w:t>
      </w:r>
    </w:p>
    <w:p w:rsidR="00936191" w:rsidRPr="00936191" w:rsidRDefault="00936191" w:rsidP="00936191">
      <w:pPr>
        <w:spacing w:after="0" w:line="240" w:lineRule="auto"/>
        <w:rPr>
          <w:rFonts w:eastAsia="Times New Roman" w:cs="Times New Roman"/>
          <w:sz w:val="22"/>
        </w:rPr>
      </w:pPr>
      <w:r w:rsidRPr="00936191">
        <w:rPr>
          <w:rFonts w:eastAsia="Times New Roman" w:cs="Times New Roman"/>
          <w:sz w:val="22"/>
        </w:rPr>
        <w:t>- Lưu: VT.</w:t>
      </w:r>
    </w:p>
    <w:p w:rsidR="00936191" w:rsidRPr="00936191" w:rsidRDefault="00936191" w:rsidP="00936191">
      <w:pPr>
        <w:spacing w:after="0" w:line="240" w:lineRule="auto"/>
        <w:rPr>
          <w:rFonts w:eastAsia="Times New Roman" w:cs="Times New Roman"/>
          <w:szCs w:val="24"/>
        </w:rPr>
      </w:pPr>
    </w:p>
    <w:p w:rsidR="00936191" w:rsidRPr="00936191" w:rsidRDefault="00936191" w:rsidP="00936191">
      <w:pPr>
        <w:spacing w:after="0" w:line="240" w:lineRule="auto"/>
        <w:rPr>
          <w:rFonts w:eastAsia="Times New Roman" w:cs="Times New Roman"/>
          <w:b/>
          <w:sz w:val="28"/>
          <w:szCs w:val="28"/>
        </w:rPr>
      </w:pPr>
      <w:r w:rsidRPr="00936191">
        <w:rPr>
          <w:rFonts w:eastAsia="Times New Roman" w:cs="Times New Roman"/>
          <w:szCs w:val="24"/>
        </w:rPr>
        <w:tab/>
      </w:r>
      <w:r w:rsidRPr="00936191">
        <w:rPr>
          <w:rFonts w:eastAsia="Times New Roman" w:cs="Times New Roman"/>
          <w:szCs w:val="24"/>
        </w:rPr>
        <w:tab/>
      </w:r>
      <w:r w:rsidRPr="00936191">
        <w:rPr>
          <w:rFonts w:eastAsia="Times New Roman" w:cs="Times New Roman"/>
          <w:szCs w:val="24"/>
        </w:rPr>
        <w:tab/>
      </w:r>
      <w:r w:rsidRPr="00936191">
        <w:rPr>
          <w:rFonts w:eastAsia="Times New Roman" w:cs="Times New Roman"/>
          <w:szCs w:val="24"/>
        </w:rPr>
        <w:tab/>
      </w:r>
      <w:r w:rsidRPr="00936191">
        <w:rPr>
          <w:rFonts w:eastAsia="Times New Roman" w:cs="Times New Roman"/>
          <w:szCs w:val="24"/>
        </w:rPr>
        <w:tab/>
      </w:r>
      <w:r w:rsidRPr="00936191">
        <w:rPr>
          <w:rFonts w:eastAsia="Times New Roman" w:cs="Times New Roman"/>
          <w:szCs w:val="24"/>
        </w:rPr>
        <w:tab/>
      </w:r>
      <w:r w:rsidRPr="00936191">
        <w:rPr>
          <w:rFonts w:eastAsia="Times New Roman" w:cs="Times New Roman"/>
          <w:szCs w:val="24"/>
        </w:rPr>
        <w:tab/>
      </w:r>
    </w:p>
    <w:p w:rsidR="00936191" w:rsidRPr="00936191" w:rsidRDefault="00936191" w:rsidP="00936191">
      <w:pPr>
        <w:tabs>
          <w:tab w:val="left" w:pos="5820"/>
        </w:tabs>
        <w:spacing w:after="0" w:line="240" w:lineRule="auto"/>
        <w:rPr>
          <w:rFonts w:eastAsia="Times New Roman" w:cs="Times New Roman"/>
          <w:b/>
          <w:sz w:val="28"/>
          <w:szCs w:val="28"/>
        </w:rPr>
      </w:pPr>
      <w:r w:rsidRPr="00936191">
        <w:rPr>
          <w:rFonts w:eastAsia="Times New Roman" w:cs="Times New Roman"/>
          <w:b/>
          <w:sz w:val="28"/>
          <w:szCs w:val="28"/>
        </w:rPr>
        <w:tab/>
        <w:t xml:space="preserve">  Nguyễn Thị Thanh Tâm</w:t>
      </w:r>
    </w:p>
    <w:p w:rsidR="00936191" w:rsidRPr="00936191" w:rsidRDefault="00936191" w:rsidP="00936191">
      <w:pPr>
        <w:spacing w:after="0" w:line="240" w:lineRule="auto"/>
        <w:rPr>
          <w:rFonts w:eastAsia="Times New Roman" w:cs="Times New Roman"/>
          <w:b/>
          <w:sz w:val="28"/>
          <w:szCs w:val="28"/>
        </w:rPr>
      </w:pPr>
    </w:p>
    <w:p w:rsidR="00936191" w:rsidRPr="00936191" w:rsidRDefault="00936191" w:rsidP="00936191">
      <w:pPr>
        <w:spacing w:after="0" w:line="240" w:lineRule="auto"/>
        <w:rPr>
          <w:rFonts w:eastAsia="Times New Roman" w:cs="Times New Roman"/>
          <w:b/>
          <w:sz w:val="28"/>
          <w:szCs w:val="28"/>
        </w:rPr>
      </w:pPr>
    </w:p>
    <w:p w:rsidR="00936191" w:rsidRPr="00936191" w:rsidRDefault="00936191" w:rsidP="00936191">
      <w:pPr>
        <w:spacing w:after="0" w:line="240" w:lineRule="auto"/>
        <w:rPr>
          <w:rFonts w:eastAsia="Times New Roman" w:cs="Times New Roman"/>
          <w:b/>
          <w:sz w:val="28"/>
          <w:szCs w:val="28"/>
        </w:rPr>
      </w:pPr>
    </w:p>
    <w:p w:rsidR="00936191" w:rsidRPr="00936191" w:rsidRDefault="00936191" w:rsidP="00936191">
      <w:pPr>
        <w:spacing w:after="0" w:line="240" w:lineRule="auto"/>
        <w:rPr>
          <w:rFonts w:eastAsia="Times New Roman" w:cs="Times New Roman"/>
          <w:b/>
          <w:sz w:val="28"/>
          <w:szCs w:val="28"/>
        </w:rPr>
      </w:pPr>
    </w:p>
    <w:p w:rsidR="00936191" w:rsidRDefault="00936191"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370E78" w:rsidRDefault="00370E78" w:rsidP="00936191">
      <w:pPr>
        <w:spacing w:after="0" w:line="240" w:lineRule="auto"/>
        <w:rPr>
          <w:rFonts w:eastAsia="Times New Roman" w:cs="Times New Roman"/>
          <w:b/>
          <w:sz w:val="28"/>
          <w:szCs w:val="28"/>
        </w:rPr>
      </w:pPr>
    </w:p>
    <w:p w:rsidR="00A76D37" w:rsidRPr="00936191" w:rsidRDefault="00A76D37" w:rsidP="00936191">
      <w:pPr>
        <w:spacing w:after="0" w:line="240" w:lineRule="auto"/>
        <w:rPr>
          <w:rFonts w:eastAsia="Times New Roman" w:cs="Times New Roman"/>
          <w:b/>
          <w:sz w:val="28"/>
          <w:szCs w:val="28"/>
        </w:rPr>
      </w:pPr>
    </w:p>
    <w:p w:rsidR="00936191" w:rsidRPr="00936191" w:rsidRDefault="00936191" w:rsidP="00936191">
      <w:pPr>
        <w:spacing w:after="0" w:line="240" w:lineRule="auto"/>
        <w:rPr>
          <w:rFonts w:eastAsia="Times New Roman" w:cs="Times New Roman"/>
          <w:b/>
          <w:sz w:val="28"/>
          <w:szCs w:val="28"/>
        </w:rPr>
      </w:pPr>
    </w:p>
    <w:p w:rsidR="00936191" w:rsidRDefault="00936191" w:rsidP="00936191">
      <w:pPr>
        <w:pStyle w:val="NormalWeb"/>
        <w:spacing w:before="0" w:beforeAutospacing="0" w:after="0" w:afterAutospacing="0"/>
        <w:jc w:val="center"/>
        <w:rPr>
          <w:b/>
          <w:sz w:val="32"/>
          <w:szCs w:val="32"/>
        </w:rPr>
      </w:pPr>
      <w:r>
        <w:rPr>
          <w:b/>
          <w:sz w:val="32"/>
          <w:szCs w:val="32"/>
        </w:rPr>
        <w:lastRenderedPageBreak/>
        <w:t xml:space="preserve">BẢNG PHÂN CÔNG NHIỆM VỤ </w:t>
      </w:r>
    </w:p>
    <w:p w:rsidR="0098222D" w:rsidRDefault="0098222D" w:rsidP="00936191">
      <w:pPr>
        <w:pStyle w:val="NormalWeb"/>
        <w:spacing w:before="0" w:beforeAutospacing="0" w:after="0" w:afterAutospacing="0"/>
        <w:jc w:val="center"/>
        <w:rPr>
          <w:i/>
        </w:rPr>
      </w:pPr>
      <w:r w:rsidRPr="0098222D">
        <w:rPr>
          <w:i/>
        </w:rPr>
        <w:t>(</w:t>
      </w:r>
      <w:r w:rsidR="00936191" w:rsidRPr="0098222D">
        <w:rPr>
          <w:i/>
        </w:rPr>
        <w:t xml:space="preserve">Kèm Quyết định số </w:t>
      </w:r>
      <w:r w:rsidR="004E2E7B">
        <w:rPr>
          <w:i/>
        </w:rPr>
        <w:t>88</w:t>
      </w:r>
      <w:r w:rsidR="00936191" w:rsidRPr="0098222D">
        <w:rPr>
          <w:i/>
        </w:rPr>
        <w:t xml:space="preserve">/QĐ-THPT ngày </w:t>
      </w:r>
      <w:r w:rsidR="004E2E7B">
        <w:rPr>
          <w:i/>
        </w:rPr>
        <w:t xml:space="preserve">09 </w:t>
      </w:r>
      <w:r w:rsidR="00936191" w:rsidRPr="0098222D">
        <w:rPr>
          <w:i/>
        </w:rPr>
        <w:t xml:space="preserve">tháng </w:t>
      </w:r>
      <w:r w:rsidR="004E2E7B">
        <w:rPr>
          <w:i/>
        </w:rPr>
        <w:t xml:space="preserve">4 </w:t>
      </w:r>
      <w:r w:rsidR="00936191" w:rsidRPr="0098222D">
        <w:rPr>
          <w:i/>
        </w:rPr>
        <w:t xml:space="preserve">năm 2022 QĐ về việc thành lập </w:t>
      </w:r>
    </w:p>
    <w:p w:rsidR="00936191" w:rsidRPr="00E74EC8" w:rsidRDefault="00936191" w:rsidP="00936191">
      <w:pPr>
        <w:pStyle w:val="NormalWeb"/>
        <w:spacing w:before="0" w:beforeAutospacing="0" w:after="0" w:afterAutospacing="0"/>
        <w:jc w:val="center"/>
      </w:pPr>
      <w:r w:rsidRPr="0098222D">
        <w:rPr>
          <w:i/>
        </w:rPr>
        <w:t>Ban An toàn giao thông Trường Tiểu học Phú Thọ Năm  2022)</w:t>
      </w:r>
    </w:p>
    <w:p w:rsidR="00936191" w:rsidRDefault="00936191" w:rsidP="00936191">
      <w:pPr>
        <w:pStyle w:val="NormalWeb"/>
        <w:spacing w:before="0" w:beforeAutospacing="0" w:after="0" w:afterAutospacing="0"/>
        <w:jc w:val="center"/>
      </w:pPr>
    </w:p>
    <w:tbl>
      <w:tblPr>
        <w:tblStyle w:val="TableGrid"/>
        <w:tblW w:w="9547" w:type="dxa"/>
        <w:tblLook w:val="04A0" w:firstRow="1" w:lastRow="0" w:firstColumn="1" w:lastColumn="0" w:noHBand="0" w:noVBand="1"/>
      </w:tblPr>
      <w:tblGrid>
        <w:gridCol w:w="746"/>
        <w:gridCol w:w="2498"/>
        <w:gridCol w:w="1570"/>
        <w:gridCol w:w="1950"/>
        <w:gridCol w:w="2783"/>
      </w:tblGrid>
      <w:tr w:rsidR="00936191" w:rsidTr="00B36FDC">
        <w:tc>
          <w:tcPr>
            <w:tcW w:w="714" w:type="dxa"/>
          </w:tcPr>
          <w:p w:rsidR="00936191" w:rsidRPr="00D05F79" w:rsidRDefault="00936191" w:rsidP="00B36FDC">
            <w:pPr>
              <w:pStyle w:val="NormalWeb"/>
              <w:spacing w:before="0" w:beforeAutospacing="0" w:after="0" w:afterAutospacing="0"/>
              <w:jc w:val="center"/>
              <w:rPr>
                <w:b/>
                <w:sz w:val="28"/>
                <w:szCs w:val="28"/>
              </w:rPr>
            </w:pPr>
            <w:r w:rsidRPr="00D05F79">
              <w:rPr>
                <w:b/>
                <w:sz w:val="28"/>
                <w:szCs w:val="28"/>
              </w:rPr>
              <w:t>STT</w:t>
            </w:r>
          </w:p>
        </w:tc>
        <w:tc>
          <w:tcPr>
            <w:tcW w:w="2513" w:type="dxa"/>
          </w:tcPr>
          <w:p w:rsidR="00936191" w:rsidRPr="00D05F79" w:rsidRDefault="00936191" w:rsidP="00B36FDC">
            <w:pPr>
              <w:pStyle w:val="NormalWeb"/>
              <w:spacing w:before="0" w:beforeAutospacing="0" w:after="0" w:afterAutospacing="0"/>
              <w:jc w:val="center"/>
              <w:rPr>
                <w:b/>
                <w:sz w:val="28"/>
                <w:szCs w:val="28"/>
              </w:rPr>
            </w:pPr>
            <w:r w:rsidRPr="00D05F79">
              <w:rPr>
                <w:b/>
                <w:sz w:val="28"/>
                <w:szCs w:val="28"/>
              </w:rPr>
              <w:t>Họ và tên</w:t>
            </w:r>
          </w:p>
        </w:tc>
        <w:tc>
          <w:tcPr>
            <w:tcW w:w="1559" w:type="dxa"/>
          </w:tcPr>
          <w:p w:rsidR="00936191" w:rsidRPr="00D05F79" w:rsidRDefault="00936191" w:rsidP="00B36FDC">
            <w:pPr>
              <w:pStyle w:val="NormalWeb"/>
              <w:spacing w:before="0" w:beforeAutospacing="0" w:after="0" w:afterAutospacing="0"/>
              <w:jc w:val="center"/>
              <w:rPr>
                <w:b/>
                <w:sz w:val="28"/>
                <w:szCs w:val="28"/>
              </w:rPr>
            </w:pPr>
            <w:r w:rsidRPr="00D05F79">
              <w:rPr>
                <w:b/>
                <w:sz w:val="28"/>
                <w:szCs w:val="28"/>
              </w:rPr>
              <w:t>Chức vụ</w:t>
            </w:r>
          </w:p>
        </w:tc>
        <w:tc>
          <w:tcPr>
            <w:tcW w:w="1959" w:type="dxa"/>
          </w:tcPr>
          <w:p w:rsidR="00936191" w:rsidRPr="00D05F79" w:rsidRDefault="00936191" w:rsidP="00B36FDC">
            <w:pPr>
              <w:pStyle w:val="NormalWeb"/>
              <w:spacing w:before="0" w:beforeAutospacing="0" w:after="0" w:afterAutospacing="0"/>
              <w:jc w:val="center"/>
              <w:rPr>
                <w:b/>
                <w:sz w:val="28"/>
                <w:szCs w:val="28"/>
              </w:rPr>
            </w:pPr>
            <w:r w:rsidRPr="00D05F79">
              <w:rPr>
                <w:b/>
                <w:sz w:val="28"/>
                <w:szCs w:val="28"/>
              </w:rPr>
              <w:t xml:space="preserve"> Chức danh</w:t>
            </w:r>
          </w:p>
        </w:tc>
        <w:tc>
          <w:tcPr>
            <w:tcW w:w="2802" w:type="dxa"/>
          </w:tcPr>
          <w:p w:rsidR="00936191" w:rsidRPr="00D05F79" w:rsidRDefault="00936191" w:rsidP="00B36FDC">
            <w:pPr>
              <w:pStyle w:val="NormalWeb"/>
              <w:spacing w:before="0" w:beforeAutospacing="0" w:after="0" w:afterAutospacing="0"/>
              <w:jc w:val="center"/>
              <w:rPr>
                <w:b/>
                <w:sz w:val="28"/>
                <w:szCs w:val="28"/>
              </w:rPr>
            </w:pPr>
            <w:r w:rsidRPr="00D05F79">
              <w:rPr>
                <w:b/>
                <w:sz w:val="28"/>
                <w:szCs w:val="28"/>
              </w:rPr>
              <w:t>Nhiệm vụ</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1</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Thị Thanh Tâm</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 xml:space="preserve"> Hiệu trưởng</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 xml:space="preserve"> Trưởng ban</w:t>
            </w:r>
          </w:p>
        </w:tc>
        <w:tc>
          <w:tcPr>
            <w:tcW w:w="2802" w:type="dxa"/>
          </w:tcPr>
          <w:p w:rsidR="00936191" w:rsidRDefault="00936191" w:rsidP="00B36FDC">
            <w:pPr>
              <w:pStyle w:val="NormalWeb"/>
              <w:spacing w:before="0" w:beforeAutospacing="0" w:after="0" w:afterAutospacing="0"/>
              <w:jc w:val="center"/>
              <w:rPr>
                <w:sz w:val="28"/>
                <w:szCs w:val="28"/>
              </w:rPr>
            </w:pPr>
            <w:r>
              <w:rPr>
                <w:sz w:val="28"/>
                <w:szCs w:val="28"/>
              </w:rPr>
              <w:t>- Ra QĐ thành lập Ban ATGT.</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2</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Thị Tuyết</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 xml:space="preserve"> PHT</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Phó ban TTr</w:t>
            </w:r>
          </w:p>
        </w:tc>
        <w:tc>
          <w:tcPr>
            <w:tcW w:w="2802" w:type="dxa"/>
          </w:tcPr>
          <w:p w:rsidR="00936191" w:rsidRDefault="00936191" w:rsidP="00B36FDC">
            <w:pPr>
              <w:pStyle w:val="NormalWeb"/>
              <w:spacing w:before="0" w:beforeAutospacing="0" w:after="0" w:afterAutospacing="0"/>
              <w:jc w:val="center"/>
              <w:rPr>
                <w:sz w:val="28"/>
                <w:szCs w:val="28"/>
              </w:rPr>
            </w:pPr>
            <w:r>
              <w:rPr>
                <w:sz w:val="28"/>
                <w:szCs w:val="28"/>
              </w:rPr>
              <w:t>- Xây dựng kế hoạch thực hiện.</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3</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Thị Thu Nguyệt</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PHT</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Phó ban</w:t>
            </w:r>
          </w:p>
        </w:tc>
        <w:tc>
          <w:tcPr>
            <w:tcW w:w="2802" w:type="dxa"/>
          </w:tcPr>
          <w:p w:rsidR="00936191" w:rsidRDefault="00936191" w:rsidP="00B36FDC">
            <w:pPr>
              <w:pStyle w:val="NormalWeb"/>
              <w:spacing w:before="0" w:beforeAutospacing="0" w:after="0" w:afterAutospacing="0"/>
              <w:jc w:val="center"/>
              <w:rPr>
                <w:sz w:val="28"/>
                <w:szCs w:val="28"/>
              </w:rPr>
            </w:pPr>
            <w:r>
              <w:rPr>
                <w:sz w:val="28"/>
                <w:szCs w:val="28"/>
              </w:rPr>
              <w:t>-Tuyên truyền Pháp luật cho GV, Nhân viên.</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4</w:t>
            </w:r>
          </w:p>
        </w:tc>
        <w:tc>
          <w:tcPr>
            <w:tcW w:w="2513" w:type="dxa"/>
          </w:tcPr>
          <w:p w:rsidR="00936191" w:rsidRDefault="00936191" w:rsidP="00B36FDC">
            <w:pPr>
              <w:pStyle w:val="NormalWeb"/>
              <w:spacing w:before="0" w:beforeAutospacing="0" w:after="0" w:afterAutospacing="0"/>
              <w:rPr>
                <w:sz w:val="28"/>
                <w:szCs w:val="28"/>
              </w:rPr>
            </w:pPr>
            <w:r>
              <w:rPr>
                <w:sz w:val="28"/>
                <w:szCs w:val="28"/>
              </w:rPr>
              <w:t>Bà Văn Thị Minh Tâm</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CT CĐCS</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Phó ban</w:t>
            </w:r>
          </w:p>
        </w:tc>
        <w:tc>
          <w:tcPr>
            <w:tcW w:w="2802" w:type="dxa"/>
          </w:tcPr>
          <w:p w:rsidR="00936191" w:rsidRDefault="00936191" w:rsidP="00B36FDC">
            <w:pPr>
              <w:pStyle w:val="NormalWeb"/>
              <w:spacing w:before="0" w:beforeAutospacing="0" w:after="0" w:afterAutospacing="0"/>
              <w:jc w:val="center"/>
              <w:rPr>
                <w:sz w:val="28"/>
                <w:szCs w:val="28"/>
              </w:rPr>
            </w:pPr>
            <w:r>
              <w:rPr>
                <w:sz w:val="28"/>
                <w:szCs w:val="28"/>
              </w:rPr>
              <w:t>-Tuyên truyền Pháp luật cho công đoàn viên.</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5</w:t>
            </w:r>
          </w:p>
        </w:tc>
        <w:tc>
          <w:tcPr>
            <w:tcW w:w="2513" w:type="dxa"/>
          </w:tcPr>
          <w:p w:rsidR="00936191" w:rsidRDefault="00936191" w:rsidP="00B36FDC">
            <w:pPr>
              <w:pStyle w:val="NormalWeb"/>
              <w:spacing w:before="0" w:beforeAutospacing="0" w:after="0" w:afterAutospacing="0"/>
              <w:rPr>
                <w:sz w:val="28"/>
                <w:szCs w:val="28"/>
              </w:rPr>
            </w:pPr>
            <w:r>
              <w:rPr>
                <w:sz w:val="28"/>
                <w:szCs w:val="28"/>
              </w:rPr>
              <w:t>Ông Nguyễn Mạnh Cường</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TPTr Đội</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tcPr>
          <w:p w:rsidR="00936191" w:rsidRDefault="00936191" w:rsidP="00B36FDC">
            <w:pPr>
              <w:pStyle w:val="NormalWeb"/>
              <w:spacing w:before="0" w:beforeAutospacing="0" w:after="0" w:afterAutospacing="0"/>
              <w:jc w:val="center"/>
              <w:rPr>
                <w:sz w:val="28"/>
                <w:szCs w:val="28"/>
              </w:rPr>
            </w:pPr>
            <w:r>
              <w:rPr>
                <w:sz w:val="28"/>
                <w:szCs w:val="28"/>
              </w:rPr>
              <w:t>Tuyên truyền pháp luật cho HS</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6</w:t>
            </w:r>
          </w:p>
        </w:tc>
        <w:tc>
          <w:tcPr>
            <w:tcW w:w="2513" w:type="dxa"/>
          </w:tcPr>
          <w:p w:rsidR="00936191" w:rsidRDefault="00936191" w:rsidP="00B36FDC">
            <w:pPr>
              <w:pStyle w:val="NormalWeb"/>
              <w:spacing w:before="0" w:beforeAutospacing="0" w:after="0" w:afterAutospacing="0"/>
              <w:rPr>
                <w:sz w:val="28"/>
                <w:szCs w:val="28"/>
              </w:rPr>
            </w:pPr>
            <w:r>
              <w:rPr>
                <w:sz w:val="28"/>
                <w:szCs w:val="28"/>
              </w:rPr>
              <w:t>Bà Đỗ Nguyễn Tưởng Quỳnh</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TT tổ Tiếng Anh – Tin học</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val="restart"/>
          </w:tcPr>
          <w:p w:rsidR="00936191" w:rsidRDefault="00936191" w:rsidP="00B36FDC">
            <w:pPr>
              <w:pStyle w:val="NormalWeb"/>
              <w:spacing w:before="0" w:beforeAutospacing="0" w:after="0" w:afterAutospacing="0"/>
              <w:jc w:val="center"/>
              <w:rPr>
                <w:sz w:val="28"/>
                <w:szCs w:val="28"/>
              </w:rPr>
            </w:pPr>
            <w:r>
              <w:rPr>
                <w:sz w:val="28"/>
                <w:szCs w:val="28"/>
              </w:rPr>
              <w:t>Phối hợp với Đoàn thanh niên thực hiện phân luồng xe, đảm bảo trật tự giao thông trước cổng trường.</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7</w:t>
            </w:r>
          </w:p>
        </w:tc>
        <w:tc>
          <w:tcPr>
            <w:tcW w:w="2513" w:type="dxa"/>
          </w:tcPr>
          <w:p w:rsidR="00936191" w:rsidRDefault="00936191" w:rsidP="00B36FDC">
            <w:pPr>
              <w:pStyle w:val="NormalWeb"/>
              <w:spacing w:before="0" w:beforeAutospacing="0" w:after="0" w:afterAutospacing="0"/>
              <w:rPr>
                <w:sz w:val="28"/>
                <w:szCs w:val="28"/>
              </w:rPr>
            </w:pPr>
            <w:r>
              <w:rPr>
                <w:sz w:val="28"/>
                <w:szCs w:val="28"/>
              </w:rPr>
              <w:t>Ông Nguyễn Hoài Nam</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 xml:space="preserve"> TB TTND</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tcPr>
          <w:p w:rsidR="00936191" w:rsidRDefault="00936191" w:rsidP="00B36FDC">
            <w:pPr>
              <w:pStyle w:val="NormalWeb"/>
              <w:spacing w:before="0" w:beforeAutospacing="0" w:after="0" w:afterAutospacing="0"/>
              <w:jc w:val="center"/>
              <w:rPr>
                <w:sz w:val="28"/>
                <w:szCs w:val="28"/>
              </w:rPr>
            </w:pP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8</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Ngọc Quyền</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TT tổ MT-ÂN- TD</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tcPr>
          <w:p w:rsidR="00936191" w:rsidRDefault="00936191" w:rsidP="00B36FDC">
            <w:pPr>
              <w:pStyle w:val="NormalWeb"/>
              <w:spacing w:before="0" w:beforeAutospacing="0" w:after="0" w:afterAutospacing="0"/>
              <w:jc w:val="center"/>
              <w:rPr>
                <w:sz w:val="28"/>
                <w:szCs w:val="28"/>
              </w:rPr>
            </w:pP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9</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Hoàng Dung</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BT Đoàn TNCSHCM</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tcPr>
          <w:p w:rsidR="00936191" w:rsidRDefault="00936191" w:rsidP="00B36FDC">
            <w:pPr>
              <w:pStyle w:val="NormalWeb"/>
              <w:spacing w:before="0" w:beforeAutospacing="0" w:after="0" w:afterAutospacing="0"/>
              <w:jc w:val="center"/>
              <w:rPr>
                <w:sz w:val="28"/>
                <w:szCs w:val="28"/>
              </w:rPr>
            </w:pP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10</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Ngọc Châu</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TT Tổ lớp 1</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val="restart"/>
          </w:tcPr>
          <w:p w:rsidR="00936191" w:rsidRDefault="00936191" w:rsidP="00B36FDC">
            <w:pPr>
              <w:pStyle w:val="NormalWeb"/>
              <w:spacing w:before="0" w:beforeAutospacing="0" w:after="0" w:afterAutospacing="0"/>
              <w:jc w:val="center"/>
              <w:rPr>
                <w:sz w:val="28"/>
                <w:szCs w:val="28"/>
              </w:rPr>
            </w:pPr>
            <w:r>
              <w:rPr>
                <w:sz w:val="28"/>
                <w:szCs w:val="28"/>
              </w:rPr>
              <w:t>Phối hợp cùng GVCN tuyên truyền ATGT tới học sinh trong các tiết sinh hoạt chủ nhiệm</w:t>
            </w: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11</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Thị Thanh</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TT Tổ lớp 2</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tcPr>
          <w:p w:rsidR="00936191" w:rsidRDefault="00936191" w:rsidP="00B36FDC">
            <w:pPr>
              <w:pStyle w:val="NormalWeb"/>
              <w:spacing w:before="0" w:beforeAutospacing="0" w:after="0" w:afterAutospacing="0"/>
              <w:jc w:val="center"/>
              <w:rPr>
                <w:sz w:val="28"/>
                <w:szCs w:val="28"/>
              </w:rPr>
            </w:pP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12</w:t>
            </w:r>
          </w:p>
        </w:tc>
        <w:tc>
          <w:tcPr>
            <w:tcW w:w="2513" w:type="dxa"/>
          </w:tcPr>
          <w:p w:rsidR="00936191" w:rsidRDefault="00936191" w:rsidP="00B36FDC">
            <w:pPr>
              <w:pStyle w:val="NormalWeb"/>
              <w:spacing w:before="0" w:beforeAutospacing="0" w:after="0" w:afterAutospacing="0"/>
              <w:rPr>
                <w:sz w:val="28"/>
                <w:szCs w:val="28"/>
              </w:rPr>
            </w:pPr>
            <w:r>
              <w:rPr>
                <w:sz w:val="28"/>
                <w:szCs w:val="28"/>
              </w:rPr>
              <w:t>Bà Lê Ngọc Nguyệt</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 xml:space="preserve">TT Tổ lớp 3 </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tcPr>
          <w:p w:rsidR="00936191" w:rsidRDefault="00936191" w:rsidP="00B36FDC">
            <w:pPr>
              <w:pStyle w:val="NormalWeb"/>
              <w:spacing w:before="0" w:beforeAutospacing="0" w:after="0" w:afterAutospacing="0"/>
              <w:jc w:val="center"/>
              <w:rPr>
                <w:sz w:val="28"/>
                <w:szCs w:val="28"/>
              </w:rPr>
            </w:pP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13</w:t>
            </w:r>
          </w:p>
        </w:tc>
        <w:tc>
          <w:tcPr>
            <w:tcW w:w="2513" w:type="dxa"/>
          </w:tcPr>
          <w:p w:rsidR="00936191" w:rsidRDefault="00936191" w:rsidP="00B36FDC">
            <w:pPr>
              <w:pStyle w:val="NormalWeb"/>
              <w:spacing w:before="0" w:beforeAutospacing="0" w:after="0" w:afterAutospacing="0"/>
              <w:rPr>
                <w:sz w:val="28"/>
                <w:szCs w:val="28"/>
              </w:rPr>
            </w:pPr>
            <w:r>
              <w:rPr>
                <w:sz w:val="28"/>
                <w:szCs w:val="28"/>
              </w:rPr>
              <w:t>Bà Lê Thị Thanh Hoa</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 xml:space="preserve">TT Tổ lớp 4 </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tcPr>
          <w:p w:rsidR="00936191" w:rsidRDefault="00936191" w:rsidP="00B36FDC">
            <w:pPr>
              <w:pStyle w:val="NormalWeb"/>
              <w:spacing w:before="0" w:beforeAutospacing="0" w:after="0" w:afterAutospacing="0"/>
              <w:jc w:val="center"/>
              <w:rPr>
                <w:sz w:val="28"/>
                <w:szCs w:val="28"/>
              </w:rPr>
            </w:pPr>
          </w:p>
        </w:tc>
      </w:tr>
      <w:tr w:rsidR="00936191" w:rsidTr="00B36FDC">
        <w:tc>
          <w:tcPr>
            <w:tcW w:w="714" w:type="dxa"/>
          </w:tcPr>
          <w:p w:rsidR="00936191" w:rsidRDefault="00936191" w:rsidP="00B36FDC">
            <w:pPr>
              <w:pStyle w:val="NormalWeb"/>
              <w:spacing w:before="0" w:beforeAutospacing="0" w:after="0" w:afterAutospacing="0"/>
              <w:jc w:val="center"/>
              <w:rPr>
                <w:sz w:val="28"/>
                <w:szCs w:val="28"/>
              </w:rPr>
            </w:pPr>
            <w:r>
              <w:rPr>
                <w:sz w:val="28"/>
                <w:szCs w:val="28"/>
              </w:rPr>
              <w:t>14</w:t>
            </w:r>
          </w:p>
        </w:tc>
        <w:tc>
          <w:tcPr>
            <w:tcW w:w="2513" w:type="dxa"/>
          </w:tcPr>
          <w:p w:rsidR="00936191" w:rsidRDefault="00936191" w:rsidP="00B36FDC">
            <w:pPr>
              <w:pStyle w:val="NormalWeb"/>
              <w:spacing w:before="0" w:beforeAutospacing="0" w:after="0" w:afterAutospacing="0"/>
              <w:rPr>
                <w:sz w:val="28"/>
                <w:szCs w:val="28"/>
              </w:rPr>
            </w:pPr>
            <w:r>
              <w:rPr>
                <w:sz w:val="28"/>
                <w:szCs w:val="28"/>
              </w:rPr>
              <w:t>Bà Nguyễn Thị Dung</w:t>
            </w:r>
          </w:p>
        </w:tc>
        <w:tc>
          <w:tcPr>
            <w:tcW w:w="1559" w:type="dxa"/>
          </w:tcPr>
          <w:p w:rsidR="00936191" w:rsidRDefault="00936191" w:rsidP="00B36FDC">
            <w:pPr>
              <w:pStyle w:val="NormalWeb"/>
              <w:spacing w:before="0" w:beforeAutospacing="0" w:after="0" w:afterAutospacing="0"/>
              <w:jc w:val="center"/>
              <w:rPr>
                <w:sz w:val="28"/>
                <w:szCs w:val="28"/>
              </w:rPr>
            </w:pPr>
            <w:r>
              <w:rPr>
                <w:sz w:val="28"/>
                <w:szCs w:val="28"/>
              </w:rPr>
              <w:t>TT Tổ lớp 5</w:t>
            </w:r>
          </w:p>
        </w:tc>
        <w:tc>
          <w:tcPr>
            <w:tcW w:w="1959" w:type="dxa"/>
          </w:tcPr>
          <w:p w:rsidR="00936191" w:rsidRDefault="00936191" w:rsidP="00B36FDC">
            <w:pPr>
              <w:pStyle w:val="NormalWeb"/>
              <w:spacing w:before="0" w:beforeAutospacing="0" w:after="0" w:afterAutospacing="0"/>
              <w:jc w:val="center"/>
              <w:rPr>
                <w:sz w:val="28"/>
                <w:szCs w:val="28"/>
              </w:rPr>
            </w:pPr>
            <w:r>
              <w:rPr>
                <w:sz w:val="28"/>
                <w:szCs w:val="28"/>
              </w:rPr>
              <w:t>Thành viên</w:t>
            </w:r>
          </w:p>
        </w:tc>
        <w:tc>
          <w:tcPr>
            <w:tcW w:w="2802" w:type="dxa"/>
            <w:vMerge/>
          </w:tcPr>
          <w:p w:rsidR="00936191" w:rsidRDefault="00936191" w:rsidP="00B36FDC">
            <w:pPr>
              <w:pStyle w:val="NormalWeb"/>
              <w:spacing w:before="0" w:beforeAutospacing="0" w:after="0" w:afterAutospacing="0"/>
              <w:jc w:val="center"/>
              <w:rPr>
                <w:sz w:val="28"/>
                <w:szCs w:val="28"/>
              </w:rPr>
            </w:pPr>
          </w:p>
        </w:tc>
      </w:tr>
    </w:tbl>
    <w:p w:rsidR="00936191" w:rsidRPr="00E74EC8" w:rsidRDefault="00936191" w:rsidP="00936191">
      <w:pPr>
        <w:pStyle w:val="NormalWeb"/>
        <w:spacing w:before="0" w:beforeAutospacing="0" w:after="0" w:afterAutospacing="0"/>
        <w:jc w:val="center"/>
        <w:rPr>
          <w:sz w:val="28"/>
          <w:szCs w:val="28"/>
        </w:rPr>
      </w:pPr>
    </w:p>
    <w:p w:rsidR="00936191" w:rsidRDefault="00936191" w:rsidP="00936191">
      <w:pPr>
        <w:pStyle w:val="NormalWeb"/>
        <w:spacing w:before="0" w:beforeAutospacing="0" w:after="0" w:afterAutospacing="0"/>
        <w:jc w:val="both"/>
        <w:rPr>
          <w:sz w:val="28"/>
          <w:szCs w:val="28"/>
        </w:rPr>
      </w:pPr>
      <w:r>
        <w:rPr>
          <w:sz w:val="28"/>
          <w:szCs w:val="28"/>
        </w:rPr>
        <w:t>Tổng danh sách có 14 thành viên.</w:t>
      </w:r>
    </w:p>
    <w:p w:rsidR="00936191" w:rsidRPr="00D6151D" w:rsidRDefault="00936191" w:rsidP="00936191">
      <w:pPr>
        <w:pStyle w:val="NormalWeb"/>
        <w:spacing w:before="0" w:beforeAutospacing="0" w:after="0" w:afterAutospacing="0"/>
        <w:jc w:val="both"/>
        <w:rPr>
          <w:sz w:val="28"/>
          <w:szCs w:val="28"/>
        </w:rPr>
      </w:pPr>
      <w:r w:rsidRPr="00D6151D">
        <w:rPr>
          <w:sz w:val="28"/>
          <w:szCs w:val="28"/>
        </w:rPr>
        <w:t xml:space="preserve"> </w:t>
      </w:r>
    </w:p>
    <w:p w:rsidR="00936191" w:rsidRPr="002718D1" w:rsidRDefault="00936191" w:rsidP="00936191">
      <w:pPr>
        <w:spacing w:before="100" w:beforeAutospacing="1" w:after="100" w:afterAutospacing="1" w:line="240" w:lineRule="auto"/>
        <w:jc w:val="both"/>
        <w:rPr>
          <w:rFonts w:eastAsia="Times New Roman" w:cs="Times New Roman"/>
          <w:szCs w:val="24"/>
        </w:rPr>
      </w:pPr>
      <w:r w:rsidRPr="002718D1">
        <w:rPr>
          <w:rFonts w:eastAsia="Times New Roman" w:cs="Times New Roman"/>
          <w:szCs w:val="24"/>
        </w:rPr>
        <w:t>.</w:t>
      </w:r>
    </w:p>
    <w:p w:rsidR="00936191" w:rsidRDefault="00936191" w:rsidP="00370E78">
      <w:pPr>
        <w:pStyle w:val="NormalWeb"/>
        <w:spacing w:before="0" w:beforeAutospacing="0" w:after="0" w:afterAutospacing="0"/>
        <w:rPr>
          <w:sz w:val="28"/>
          <w:szCs w:val="28"/>
        </w:rPr>
      </w:pPr>
    </w:p>
    <w:p w:rsidR="00370E78" w:rsidRPr="00936191" w:rsidRDefault="00370E78" w:rsidP="00370E78">
      <w:pPr>
        <w:pStyle w:val="NormalWeb"/>
        <w:spacing w:before="0" w:beforeAutospacing="0" w:after="0" w:afterAutospacing="0"/>
        <w:rPr>
          <w:sz w:val="28"/>
          <w:szCs w:val="28"/>
        </w:rPr>
      </w:pPr>
    </w:p>
    <w:p w:rsidR="00936191" w:rsidRDefault="00936191"/>
    <w:tbl>
      <w:tblPr>
        <w:tblW w:w="10660" w:type="dxa"/>
        <w:jc w:val="center"/>
        <w:tblLayout w:type="fixed"/>
        <w:tblLook w:val="0000" w:firstRow="0" w:lastRow="0" w:firstColumn="0" w:lastColumn="0" w:noHBand="0" w:noVBand="0"/>
      </w:tblPr>
      <w:tblGrid>
        <w:gridCol w:w="4622"/>
        <w:gridCol w:w="6038"/>
      </w:tblGrid>
      <w:tr w:rsidR="008A46C0" w:rsidRPr="00ED4EC1" w:rsidTr="008A46C0">
        <w:trPr>
          <w:jc w:val="center"/>
        </w:trPr>
        <w:tc>
          <w:tcPr>
            <w:tcW w:w="4622" w:type="dxa"/>
          </w:tcPr>
          <w:p w:rsidR="008A46C0" w:rsidRPr="008A46C0" w:rsidRDefault="008A46C0" w:rsidP="008A46C0">
            <w:pPr>
              <w:spacing w:after="0"/>
              <w:jc w:val="center"/>
              <w:rPr>
                <w:sz w:val="26"/>
              </w:rPr>
            </w:pPr>
            <w:r w:rsidRPr="008A46C0">
              <w:rPr>
                <w:sz w:val="26"/>
              </w:rPr>
              <w:lastRenderedPageBreak/>
              <w:t>PHÒNG GD&amp;ĐT TP. THỦ DẦU MỘT</w:t>
            </w:r>
          </w:p>
          <w:p w:rsidR="008A46C0" w:rsidRPr="00C44958" w:rsidRDefault="008A46C0" w:rsidP="00C44958">
            <w:pPr>
              <w:spacing w:after="0"/>
              <w:jc w:val="center"/>
              <w:rPr>
                <w:b/>
                <w:sz w:val="26"/>
              </w:rPr>
            </w:pPr>
            <w:r>
              <w:rPr>
                <w:i/>
                <w:noProof/>
                <w:sz w:val="26"/>
              </w:rPr>
              <mc:AlternateContent>
                <mc:Choice Requires="wps">
                  <w:drawing>
                    <wp:anchor distT="0" distB="0" distL="114300" distR="114300" simplePos="0" relativeHeight="251659264" behindDoc="0" locked="0" layoutInCell="1" allowOverlap="1" wp14:anchorId="1D6BCDB0" wp14:editId="4BBEA537">
                      <wp:simplePos x="0" y="0"/>
                      <wp:positionH relativeFrom="column">
                        <wp:posOffset>841375</wp:posOffset>
                      </wp:positionH>
                      <wp:positionV relativeFrom="paragraph">
                        <wp:posOffset>201930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CCA7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pt" to="147.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CFNF8PcAAAACQEAAA8AAAAAAAAAAAAAAAAAdwQAAGRycy9kb3ducmV2LnhtbFBL&#10;BQYAAAAABAAEAPMAAACABQAAAAA=&#10;"/>
                  </w:pict>
                </mc:Fallback>
              </mc:AlternateContent>
            </w:r>
            <w:r w:rsidRPr="00ED4EC1">
              <w:rPr>
                <w:b/>
                <w:sz w:val="26"/>
              </w:rPr>
              <w:t xml:space="preserve">TRƯỜNG </w:t>
            </w:r>
            <w:r>
              <w:rPr>
                <w:b/>
                <w:sz w:val="26"/>
              </w:rPr>
              <w:t>T</w:t>
            </w:r>
            <w:r w:rsidR="003C4861">
              <w:rPr>
                <w:b/>
                <w:sz w:val="26"/>
              </w:rPr>
              <w:t xml:space="preserve">IỂU </w:t>
            </w:r>
            <w:r>
              <w:rPr>
                <w:b/>
                <w:sz w:val="26"/>
              </w:rPr>
              <w:t>H</w:t>
            </w:r>
            <w:r w:rsidR="003C4861">
              <w:rPr>
                <w:b/>
                <w:sz w:val="26"/>
              </w:rPr>
              <w:t>ỌC</w:t>
            </w:r>
            <w:r>
              <w:rPr>
                <w:b/>
                <w:sz w:val="26"/>
              </w:rPr>
              <w:t xml:space="preserve"> PHÚ THỌ</w:t>
            </w:r>
          </w:p>
        </w:tc>
        <w:tc>
          <w:tcPr>
            <w:tcW w:w="6038" w:type="dxa"/>
          </w:tcPr>
          <w:p w:rsidR="008A46C0" w:rsidRPr="00ED4EC1" w:rsidRDefault="008A46C0" w:rsidP="008A46C0">
            <w:pPr>
              <w:spacing w:after="0"/>
              <w:jc w:val="center"/>
              <w:rPr>
                <w:b/>
                <w:sz w:val="26"/>
              </w:rPr>
            </w:pPr>
            <w:r w:rsidRPr="00ED4EC1">
              <w:rPr>
                <w:b/>
                <w:sz w:val="26"/>
              </w:rPr>
              <w:t xml:space="preserve">CỘNG HÒA XÃ HỘI CHỦ NGHĨA VIỆT </w:t>
            </w:r>
            <w:smartTag w:uri="urn:schemas-microsoft-com:office:smarttags" w:element="country-region">
              <w:smartTag w:uri="urn:schemas-microsoft-com:office:smarttags" w:element="place">
                <w:r w:rsidRPr="00ED4EC1">
                  <w:rPr>
                    <w:b/>
                    <w:sz w:val="26"/>
                  </w:rPr>
                  <w:t>NAM</w:t>
                </w:r>
              </w:smartTag>
            </w:smartTag>
          </w:p>
          <w:p w:rsidR="008A46C0" w:rsidRPr="008A46C0" w:rsidRDefault="008A46C0" w:rsidP="008A46C0">
            <w:pPr>
              <w:spacing w:after="0"/>
              <w:jc w:val="center"/>
              <w:rPr>
                <w:b/>
                <w:sz w:val="26"/>
                <w:szCs w:val="26"/>
                <w:u w:val="single"/>
              </w:rPr>
            </w:pPr>
            <w:r w:rsidRPr="008A46C0">
              <w:rPr>
                <w:b/>
                <w:sz w:val="26"/>
                <w:szCs w:val="26"/>
                <w:u w:val="single"/>
              </w:rPr>
              <w:t>Độc lập - Tự do - Hạnh phúc</w:t>
            </w:r>
          </w:p>
        </w:tc>
      </w:tr>
      <w:tr w:rsidR="008A46C0" w:rsidRPr="006D4483" w:rsidTr="008A46C0">
        <w:trPr>
          <w:trHeight w:val="863"/>
          <w:jc w:val="center"/>
        </w:trPr>
        <w:tc>
          <w:tcPr>
            <w:tcW w:w="4622" w:type="dxa"/>
          </w:tcPr>
          <w:p w:rsidR="00C44958" w:rsidRDefault="00C44958" w:rsidP="008A46C0">
            <w:pPr>
              <w:spacing w:after="0"/>
              <w:ind w:hanging="334"/>
              <w:jc w:val="center"/>
              <w:rPr>
                <w:noProof/>
                <w:sz w:val="26"/>
                <w:szCs w:val="26"/>
              </w:rPr>
            </w:pPr>
          </w:p>
          <w:p w:rsidR="008A46C0" w:rsidRPr="00ED4EC1" w:rsidRDefault="008A46C0" w:rsidP="004E2E7B">
            <w:pPr>
              <w:spacing w:after="0"/>
              <w:ind w:hanging="334"/>
              <w:jc w:val="center"/>
              <w:rPr>
                <w:noProof/>
                <w:sz w:val="26"/>
                <w:szCs w:val="26"/>
              </w:rPr>
            </w:pPr>
            <w:r w:rsidRPr="00ED4EC1">
              <w:rPr>
                <w:noProof/>
                <w:sz w:val="26"/>
                <w:szCs w:val="26"/>
              </w:rPr>
              <w:t xml:space="preserve">Số: </w:t>
            </w:r>
            <w:r w:rsidR="001C0520">
              <w:rPr>
                <w:noProof/>
                <w:sz w:val="26"/>
                <w:szCs w:val="26"/>
              </w:rPr>
              <w:t>8</w:t>
            </w:r>
            <w:r w:rsidR="004E2E7B">
              <w:rPr>
                <w:noProof/>
                <w:sz w:val="26"/>
                <w:szCs w:val="26"/>
              </w:rPr>
              <w:t>9</w:t>
            </w:r>
            <w:r w:rsidRPr="00ED4EC1">
              <w:rPr>
                <w:noProof/>
                <w:sz w:val="26"/>
                <w:szCs w:val="26"/>
              </w:rPr>
              <w:t>/</w:t>
            </w:r>
            <w:r>
              <w:rPr>
                <w:noProof/>
                <w:sz w:val="26"/>
                <w:szCs w:val="26"/>
              </w:rPr>
              <w:t>KH</w:t>
            </w:r>
            <w:r w:rsidRPr="00ED4EC1">
              <w:rPr>
                <w:noProof/>
                <w:sz w:val="26"/>
                <w:szCs w:val="26"/>
              </w:rPr>
              <w:t>-</w:t>
            </w:r>
            <w:r w:rsidR="00B51DF9">
              <w:rPr>
                <w:noProof/>
                <w:sz w:val="26"/>
                <w:szCs w:val="26"/>
              </w:rPr>
              <w:t>TH</w:t>
            </w:r>
            <w:r>
              <w:rPr>
                <w:noProof/>
                <w:sz w:val="26"/>
                <w:szCs w:val="26"/>
              </w:rPr>
              <w:t>PT</w:t>
            </w:r>
          </w:p>
        </w:tc>
        <w:tc>
          <w:tcPr>
            <w:tcW w:w="6038" w:type="dxa"/>
          </w:tcPr>
          <w:p w:rsidR="00C44958" w:rsidRDefault="008A46C0" w:rsidP="008A46C0">
            <w:pPr>
              <w:spacing w:after="0"/>
              <w:jc w:val="center"/>
              <w:rPr>
                <w:i/>
                <w:sz w:val="26"/>
                <w:szCs w:val="26"/>
              </w:rPr>
            </w:pPr>
            <w:r>
              <w:rPr>
                <w:i/>
                <w:sz w:val="26"/>
                <w:szCs w:val="26"/>
              </w:rPr>
              <w:t xml:space="preserve">                      </w:t>
            </w:r>
          </w:p>
          <w:p w:rsidR="008A46C0" w:rsidRPr="006D4483" w:rsidRDefault="008A46C0" w:rsidP="001C0520">
            <w:pPr>
              <w:spacing w:after="0"/>
              <w:jc w:val="center"/>
              <w:rPr>
                <w:b/>
                <w:sz w:val="26"/>
                <w:szCs w:val="26"/>
              </w:rPr>
            </w:pPr>
            <w:r>
              <w:rPr>
                <w:i/>
                <w:sz w:val="26"/>
                <w:szCs w:val="26"/>
              </w:rPr>
              <w:t xml:space="preserve"> Phú Thọ</w:t>
            </w:r>
            <w:r w:rsidRPr="006D4483">
              <w:rPr>
                <w:i/>
                <w:sz w:val="26"/>
                <w:szCs w:val="26"/>
              </w:rPr>
              <w:t xml:space="preserve">, ngày </w:t>
            </w:r>
            <w:r w:rsidR="001C0520">
              <w:rPr>
                <w:i/>
                <w:sz w:val="26"/>
                <w:szCs w:val="26"/>
              </w:rPr>
              <w:t>09</w:t>
            </w:r>
            <w:r w:rsidRPr="006D4483">
              <w:rPr>
                <w:i/>
                <w:sz w:val="26"/>
                <w:szCs w:val="26"/>
              </w:rPr>
              <w:t xml:space="preserve"> tháng</w:t>
            </w:r>
            <w:r>
              <w:rPr>
                <w:i/>
                <w:sz w:val="26"/>
                <w:szCs w:val="26"/>
              </w:rPr>
              <w:t xml:space="preserve"> </w:t>
            </w:r>
            <w:r w:rsidR="001C0520">
              <w:rPr>
                <w:i/>
                <w:sz w:val="26"/>
                <w:szCs w:val="26"/>
              </w:rPr>
              <w:t>4</w:t>
            </w:r>
            <w:r w:rsidR="00C6664C">
              <w:rPr>
                <w:i/>
                <w:sz w:val="26"/>
                <w:szCs w:val="26"/>
              </w:rPr>
              <w:t xml:space="preserve"> năm 202</w:t>
            </w:r>
            <w:r w:rsidR="00B51DF9">
              <w:rPr>
                <w:i/>
                <w:sz w:val="26"/>
                <w:szCs w:val="26"/>
              </w:rPr>
              <w:t>2</w:t>
            </w:r>
          </w:p>
        </w:tc>
      </w:tr>
    </w:tbl>
    <w:p w:rsidR="00782588" w:rsidRDefault="00782588" w:rsidP="002B5E46">
      <w:pPr>
        <w:pStyle w:val="NormalWeb"/>
        <w:spacing w:before="0" w:beforeAutospacing="0" w:after="0" w:afterAutospacing="0" w:line="288" w:lineRule="auto"/>
        <w:jc w:val="center"/>
        <w:rPr>
          <w:b/>
          <w:sz w:val="28"/>
          <w:szCs w:val="28"/>
        </w:rPr>
      </w:pPr>
      <w:r>
        <w:rPr>
          <w:b/>
          <w:sz w:val="28"/>
          <w:szCs w:val="28"/>
        </w:rPr>
        <w:t>KẾ HOẠCH</w:t>
      </w:r>
    </w:p>
    <w:p w:rsidR="008A46C0" w:rsidRDefault="00915E56" w:rsidP="002B5E46">
      <w:pPr>
        <w:pStyle w:val="NormalWeb"/>
        <w:spacing w:before="0" w:beforeAutospacing="0" w:after="0" w:afterAutospacing="0" w:line="288" w:lineRule="auto"/>
        <w:jc w:val="center"/>
        <w:rPr>
          <w:b/>
          <w:sz w:val="28"/>
          <w:szCs w:val="28"/>
        </w:rPr>
      </w:pPr>
      <w:r>
        <w:rPr>
          <w:b/>
          <w:sz w:val="28"/>
          <w:szCs w:val="28"/>
        </w:rPr>
        <w:t>Tổ chức</w:t>
      </w:r>
      <w:r w:rsidR="000A4DAE">
        <w:rPr>
          <w:b/>
          <w:sz w:val="28"/>
          <w:szCs w:val="28"/>
        </w:rPr>
        <w:t xml:space="preserve"> ra quân đợt cao điểm thiết lập trật tự đô thị, An toàn giao thông, nhằm đảm bảo ANTT xung quanh khu vực cổng trường.</w:t>
      </w:r>
    </w:p>
    <w:p w:rsidR="002B5E46" w:rsidRDefault="00C63B49" w:rsidP="002B5E46">
      <w:pPr>
        <w:pStyle w:val="NormalWeb"/>
        <w:spacing w:before="0" w:beforeAutospacing="0" w:after="0" w:afterAutospacing="0" w:line="288" w:lineRule="auto"/>
        <w:jc w:val="center"/>
        <w:rPr>
          <w:b/>
          <w:sz w:val="28"/>
          <w:szCs w:val="28"/>
        </w:rPr>
      </w:pPr>
      <w:r>
        <w:rPr>
          <w:i/>
          <w:noProof/>
          <w:sz w:val="26"/>
        </w:rPr>
        <mc:AlternateContent>
          <mc:Choice Requires="wps">
            <w:drawing>
              <wp:anchor distT="0" distB="0" distL="114300" distR="114300" simplePos="0" relativeHeight="251661312" behindDoc="0" locked="0" layoutInCell="1" allowOverlap="1" wp14:anchorId="566E7E35" wp14:editId="67ECA0AD">
                <wp:simplePos x="0" y="0"/>
                <wp:positionH relativeFrom="column">
                  <wp:posOffset>2556983</wp:posOffset>
                </wp:positionH>
                <wp:positionV relativeFrom="paragraph">
                  <wp:posOffset>39370</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FB58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5pt,3.1pt" to="282.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"/>
            </w:pict>
          </mc:Fallback>
        </mc:AlternateContent>
      </w:r>
    </w:p>
    <w:p w:rsidR="00795E1E" w:rsidRPr="006715CF" w:rsidRDefault="00C6664C" w:rsidP="00936A46">
      <w:pPr>
        <w:pStyle w:val="NormalWeb"/>
        <w:spacing w:before="0" w:beforeAutospacing="0" w:after="0" w:afterAutospacing="0" w:line="288" w:lineRule="auto"/>
        <w:jc w:val="both"/>
        <w:rPr>
          <w:b/>
          <w:i/>
          <w:sz w:val="28"/>
          <w:szCs w:val="28"/>
        </w:rPr>
      </w:pPr>
      <w:r>
        <w:rPr>
          <w:sz w:val="28"/>
          <w:szCs w:val="28"/>
        </w:rPr>
        <w:tab/>
      </w:r>
      <w:r w:rsidRPr="00C47737">
        <w:rPr>
          <w:sz w:val="28"/>
          <w:szCs w:val="28"/>
        </w:rPr>
        <w:t xml:space="preserve">Căn cứ vào </w:t>
      </w:r>
      <w:r w:rsidR="00C47737" w:rsidRPr="00C47737">
        <w:rPr>
          <w:sz w:val="28"/>
          <w:szCs w:val="28"/>
          <w:lang w:val="vi-VN"/>
        </w:rPr>
        <w:t>kế hoạch số 487</w:t>
      </w:r>
      <w:r w:rsidR="000E6442" w:rsidRPr="00C47737">
        <w:rPr>
          <w:sz w:val="28"/>
          <w:szCs w:val="28"/>
        </w:rPr>
        <w:t>/</w:t>
      </w:r>
      <w:r w:rsidRPr="00C47737">
        <w:rPr>
          <w:sz w:val="28"/>
          <w:szCs w:val="28"/>
        </w:rPr>
        <w:t xml:space="preserve">KH-PGDĐT   ngày </w:t>
      </w:r>
      <w:r w:rsidR="00C47737" w:rsidRPr="00C47737">
        <w:rPr>
          <w:sz w:val="28"/>
          <w:szCs w:val="28"/>
          <w:lang w:val="vi-VN"/>
        </w:rPr>
        <w:t>08</w:t>
      </w:r>
      <w:r w:rsidR="00795E1E" w:rsidRPr="00C47737">
        <w:rPr>
          <w:sz w:val="28"/>
          <w:szCs w:val="28"/>
        </w:rPr>
        <w:t xml:space="preserve"> tháng </w:t>
      </w:r>
      <w:r w:rsidRPr="00C47737">
        <w:rPr>
          <w:sz w:val="28"/>
          <w:szCs w:val="28"/>
        </w:rPr>
        <w:t>4 năm 202</w:t>
      </w:r>
      <w:r w:rsidR="00C47737" w:rsidRPr="00C47737">
        <w:rPr>
          <w:sz w:val="28"/>
          <w:szCs w:val="28"/>
          <w:lang w:val="vi-VN"/>
        </w:rPr>
        <w:t>2</w:t>
      </w:r>
      <w:r w:rsidR="009D564A" w:rsidRPr="00C47737">
        <w:rPr>
          <w:sz w:val="28"/>
          <w:szCs w:val="28"/>
        </w:rPr>
        <w:t xml:space="preserve"> về việc</w:t>
      </w:r>
      <w:r w:rsidR="000E6442" w:rsidRPr="00C47737">
        <w:rPr>
          <w:sz w:val="28"/>
          <w:szCs w:val="28"/>
        </w:rPr>
        <w:t xml:space="preserve"> </w:t>
      </w:r>
      <w:r w:rsidR="00C47737" w:rsidRPr="00C47737">
        <w:rPr>
          <w:sz w:val="28"/>
          <w:szCs w:val="28"/>
        </w:rPr>
        <w:t>Tổ chức ra quân đợt cao điểm thiết lập trật tự đô thị, An toàn giao thông, nhằm đảm bảo ANTT xung quanh khu vực cổng trường</w:t>
      </w:r>
      <w:r w:rsidR="00C47737" w:rsidRPr="00C47737">
        <w:rPr>
          <w:sz w:val="28"/>
          <w:szCs w:val="28"/>
          <w:lang w:val="vi-VN"/>
        </w:rPr>
        <w:t xml:space="preserve"> học trên địa bàn thành phố Thủ Dầu Một</w:t>
      </w:r>
      <w:r w:rsidR="00795E1E" w:rsidRPr="006715CF">
        <w:rPr>
          <w:i/>
          <w:sz w:val="28"/>
          <w:szCs w:val="28"/>
        </w:rPr>
        <w:t>;</w:t>
      </w:r>
    </w:p>
    <w:p w:rsidR="00E70F97" w:rsidRPr="00D6151D" w:rsidRDefault="00E70F97" w:rsidP="00795E1E">
      <w:pPr>
        <w:pStyle w:val="NormalWeb"/>
        <w:spacing w:before="0" w:beforeAutospacing="0" w:after="0" w:afterAutospacing="0" w:line="288" w:lineRule="auto"/>
        <w:ind w:firstLine="720"/>
        <w:jc w:val="both"/>
        <w:rPr>
          <w:sz w:val="28"/>
          <w:szCs w:val="28"/>
        </w:rPr>
      </w:pPr>
      <w:r w:rsidRPr="00D6151D">
        <w:rPr>
          <w:sz w:val="28"/>
          <w:szCs w:val="28"/>
        </w:rPr>
        <w:t>Trường</w:t>
      </w:r>
      <w:r w:rsidR="00AB3FF6" w:rsidRPr="00D6151D">
        <w:rPr>
          <w:sz w:val="28"/>
          <w:szCs w:val="28"/>
        </w:rPr>
        <w:t xml:space="preserve"> </w:t>
      </w:r>
      <w:r w:rsidR="00936191" w:rsidRPr="00D6151D">
        <w:rPr>
          <w:sz w:val="28"/>
          <w:szCs w:val="28"/>
        </w:rPr>
        <w:t xml:space="preserve">Tiểu </w:t>
      </w:r>
      <w:r w:rsidR="00AB3FF6" w:rsidRPr="00D6151D">
        <w:rPr>
          <w:sz w:val="28"/>
          <w:szCs w:val="28"/>
        </w:rPr>
        <w:t>học Phú Thọ</w:t>
      </w:r>
      <w:r w:rsidRPr="00D6151D">
        <w:rPr>
          <w:sz w:val="28"/>
          <w:szCs w:val="28"/>
        </w:rPr>
        <w:t xml:space="preserve"> xây dựng kế hoạch thực hiện </w:t>
      </w:r>
      <w:r w:rsidR="00160B53" w:rsidRPr="00C47737">
        <w:rPr>
          <w:sz w:val="28"/>
          <w:szCs w:val="28"/>
        </w:rPr>
        <w:t>Tổ chức ra quân đợt cao điểm thiết lập trật tự đô thị, An toàn giao thông, nhằm đảm bảo ANTT xung quanh khu vực cổng trường</w:t>
      </w:r>
      <w:r w:rsidR="00AB3FF6" w:rsidRPr="00D6151D">
        <w:rPr>
          <w:sz w:val="28"/>
          <w:szCs w:val="28"/>
        </w:rPr>
        <w:t xml:space="preserve"> </w:t>
      </w:r>
      <w:r w:rsidRPr="00D6151D">
        <w:rPr>
          <w:sz w:val="28"/>
          <w:szCs w:val="28"/>
        </w:rPr>
        <w:t xml:space="preserve">như sau </w:t>
      </w:r>
      <w:r w:rsidR="00AB3FF6" w:rsidRPr="00D6151D">
        <w:rPr>
          <w:sz w:val="28"/>
          <w:szCs w:val="28"/>
        </w:rPr>
        <w:t>:</w:t>
      </w:r>
    </w:p>
    <w:p w:rsidR="00160B53" w:rsidRDefault="00915E56" w:rsidP="00C95603">
      <w:pPr>
        <w:pStyle w:val="NormalWeb"/>
        <w:spacing w:before="0" w:beforeAutospacing="0" w:after="0" w:afterAutospacing="0" w:line="288" w:lineRule="auto"/>
        <w:ind w:firstLine="720"/>
        <w:jc w:val="both"/>
        <w:rPr>
          <w:rStyle w:val="Strong"/>
          <w:sz w:val="28"/>
          <w:szCs w:val="28"/>
        </w:rPr>
      </w:pPr>
      <w:r w:rsidRPr="00915E56">
        <w:rPr>
          <w:rStyle w:val="Strong"/>
          <w:sz w:val="28"/>
          <w:szCs w:val="28"/>
        </w:rPr>
        <w:t>I.</w:t>
      </w:r>
      <w:r w:rsidR="00160B53">
        <w:rPr>
          <w:rStyle w:val="Strong"/>
          <w:sz w:val="28"/>
          <w:szCs w:val="28"/>
          <w:lang w:val="vi-VN"/>
        </w:rPr>
        <w:t xml:space="preserve"> </w:t>
      </w:r>
      <w:r w:rsidRPr="00915E56">
        <w:rPr>
          <w:rStyle w:val="Strong"/>
          <w:sz w:val="28"/>
          <w:szCs w:val="28"/>
        </w:rPr>
        <w:t>MỤC ĐÍCH, YÊU CẦU</w:t>
      </w:r>
    </w:p>
    <w:p w:rsidR="00160B53" w:rsidRPr="00160B53" w:rsidRDefault="00915E56" w:rsidP="00C95603">
      <w:pPr>
        <w:pStyle w:val="NormalWeb"/>
        <w:spacing w:before="0" w:beforeAutospacing="0" w:after="0" w:afterAutospacing="0" w:line="288" w:lineRule="auto"/>
        <w:ind w:firstLine="720"/>
        <w:jc w:val="both"/>
        <w:rPr>
          <w:rStyle w:val="Strong"/>
          <w:b w:val="0"/>
          <w:sz w:val="28"/>
          <w:szCs w:val="28"/>
        </w:rPr>
      </w:pPr>
      <w:r w:rsidRPr="00915E56">
        <w:rPr>
          <w:rStyle w:val="Strong"/>
          <w:sz w:val="28"/>
          <w:szCs w:val="28"/>
        </w:rPr>
        <w:t xml:space="preserve"> </w:t>
      </w:r>
      <w:r w:rsidRPr="00160B53">
        <w:rPr>
          <w:rStyle w:val="Strong"/>
          <w:b w:val="0"/>
          <w:sz w:val="28"/>
          <w:szCs w:val="28"/>
        </w:rPr>
        <w:t xml:space="preserve">1. Nâng cao trách nhiệm của Hiệu trưởng trong công tác bảo đảm trật tự đô thị, an toàn giao thông trước cổng trường, xem đây là nhiệm vụ chính trị quan trọng trong việc thực hiện nếp sống văn hóa – văn minh đô thị để có hành động thiết thực và kiên trì trong công tác chỉ đạo, điều hành. </w:t>
      </w:r>
    </w:p>
    <w:p w:rsidR="00160B53" w:rsidRPr="00160B53" w:rsidRDefault="00915E56" w:rsidP="00C95603">
      <w:pPr>
        <w:pStyle w:val="NormalWeb"/>
        <w:spacing w:before="0" w:beforeAutospacing="0" w:after="0" w:afterAutospacing="0" w:line="288" w:lineRule="auto"/>
        <w:ind w:firstLine="720"/>
        <w:jc w:val="both"/>
        <w:rPr>
          <w:rStyle w:val="Strong"/>
          <w:b w:val="0"/>
          <w:sz w:val="28"/>
          <w:szCs w:val="28"/>
        </w:rPr>
      </w:pPr>
      <w:r w:rsidRPr="00160B53">
        <w:rPr>
          <w:rStyle w:val="Strong"/>
          <w:b w:val="0"/>
          <w:sz w:val="28"/>
          <w:szCs w:val="28"/>
        </w:rPr>
        <w:t>2. Đẩy mạnh công tác tuyên truyền, nâng cao ý thức chấp hành các quy định pháp luật về trật tự đô thị, an toàn giao thông cho học sinh</w:t>
      </w:r>
      <w:r w:rsidR="00936A46">
        <w:rPr>
          <w:rStyle w:val="Strong"/>
          <w:b w:val="0"/>
          <w:sz w:val="28"/>
          <w:szCs w:val="28"/>
        </w:rPr>
        <w:t>.</w:t>
      </w:r>
    </w:p>
    <w:p w:rsidR="00160B53" w:rsidRPr="00160B53" w:rsidRDefault="00915E56" w:rsidP="00C95603">
      <w:pPr>
        <w:pStyle w:val="NormalWeb"/>
        <w:spacing w:before="0" w:beforeAutospacing="0" w:after="0" w:afterAutospacing="0" w:line="288" w:lineRule="auto"/>
        <w:ind w:firstLine="720"/>
        <w:jc w:val="both"/>
        <w:rPr>
          <w:rStyle w:val="Strong"/>
          <w:b w:val="0"/>
          <w:sz w:val="28"/>
          <w:szCs w:val="28"/>
        </w:rPr>
      </w:pPr>
      <w:r w:rsidRPr="00160B53">
        <w:rPr>
          <w:rStyle w:val="Strong"/>
          <w:b w:val="0"/>
          <w:sz w:val="28"/>
          <w:szCs w:val="28"/>
        </w:rPr>
        <w:t xml:space="preserve">3. Huy động tối đa các ban, ngành, đoàn thể trong trường học triển khai thực hiện các biện pháp công tác nhằm phòng ngừa tai nạn giao thông và ùn tắc giao thông, thiết lập trật tự an toàn giao thông trước cổng trường. </w:t>
      </w:r>
    </w:p>
    <w:p w:rsidR="00160B53" w:rsidRPr="00160B53" w:rsidRDefault="00915E56" w:rsidP="00C95603">
      <w:pPr>
        <w:pStyle w:val="NormalWeb"/>
        <w:spacing w:before="0" w:beforeAutospacing="0" w:after="0" w:afterAutospacing="0" w:line="288" w:lineRule="auto"/>
        <w:ind w:firstLine="720"/>
        <w:jc w:val="both"/>
        <w:rPr>
          <w:rStyle w:val="Strong"/>
          <w:b w:val="0"/>
          <w:sz w:val="28"/>
          <w:szCs w:val="28"/>
        </w:rPr>
      </w:pPr>
      <w:r w:rsidRPr="00160B53">
        <w:rPr>
          <w:rStyle w:val="Strong"/>
          <w:b w:val="0"/>
          <w:sz w:val="28"/>
          <w:szCs w:val="28"/>
        </w:rPr>
        <w:t xml:space="preserve">4. Phối hợp chính quyền địa phương đồng bộ, cụ thể, hiệu quả và đồng loạt thực hiện trên phạm vi toàn </w:t>
      </w:r>
      <w:r w:rsidR="00160B53" w:rsidRPr="00160B53">
        <w:rPr>
          <w:rStyle w:val="Strong"/>
          <w:b w:val="0"/>
          <w:sz w:val="28"/>
          <w:szCs w:val="28"/>
          <w:lang w:val="vi-VN"/>
        </w:rPr>
        <w:t>phường</w:t>
      </w:r>
      <w:r w:rsidRPr="00160B53">
        <w:rPr>
          <w:rStyle w:val="Strong"/>
          <w:b w:val="0"/>
          <w:sz w:val="28"/>
          <w:szCs w:val="28"/>
        </w:rPr>
        <w:t>, vận động toàn thể cán bộ, công chức, viên chức, học sinh tham gia cùng thực hiện.</w:t>
      </w:r>
    </w:p>
    <w:p w:rsidR="00160B53" w:rsidRDefault="00915E56" w:rsidP="00C95603">
      <w:pPr>
        <w:pStyle w:val="NormalWeb"/>
        <w:spacing w:before="0" w:beforeAutospacing="0" w:after="0" w:afterAutospacing="0" w:line="288" w:lineRule="auto"/>
        <w:ind w:firstLine="720"/>
        <w:jc w:val="both"/>
        <w:rPr>
          <w:rStyle w:val="Strong"/>
          <w:sz w:val="28"/>
          <w:szCs w:val="28"/>
        </w:rPr>
      </w:pPr>
      <w:r w:rsidRPr="00915E56">
        <w:rPr>
          <w:rStyle w:val="Strong"/>
          <w:sz w:val="28"/>
          <w:szCs w:val="28"/>
        </w:rPr>
        <w:t xml:space="preserve"> II . NỘI DUNG THỰC HIỆN </w:t>
      </w:r>
    </w:p>
    <w:p w:rsidR="00160B53" w:rsidRDefault="00915E56" w:rsidP="00160B53">
      <w:pPr>
        <w:pStyle w:val="NormalWeb"/>
        <w:numPr>
          <w:ilvl w:val="0"/>
          <w:numId w:val="8"/>
        </w:numPr>
        <w:spacing w:before="0" w:beforeAutospacing="0" w:after="0" w:afterAutospacing="0" w:line="288" w:lineRule="auto"/>
        <w:jc w:val="both"/>
        <w:rPr>
          <w:rStyle w:val="Strong"/>
          <w:sz w:val="28"/>
          <w:szCs w:val="28"/>
          <w:lang w:val="vi-VN"/>
        </w:rPr>
      </w:pPr>
      <w:r w:rsidRPr="00915E56">
        <w:rPr>
          <w:rStyle w:val="Strong"/>
          <w:sz w:val="28"/>
          <w:szCs w:val="28"/>
        </w:rPr>
        <w:t xml:space="preserve">Công tác tuyên truyền, phổ biến, giáo dục pháp luật </w:t>
      </w:r>
    </w:p>
    <w:p w:rsidR="00160B53" w:rsidRPr="009025B3" w:rsidRDefault="00915E56" w:rsidP="00C95603">
      <w:pPr>
        <w:pStyle w:val="NormalWeb"/>
        <w:spacing w:before="0" w:beforeAutospacing="0" w:after="0" w:afterAutospacing="0" w:line="288" w:lineRule="auto"/>
        <w:ind w:firstLine="720"/>
        <w:jc w:val="both"/>
        <w:rPr>
          <w:rStyle w:val="Strong"/>
          <w:b w:val="0"/>
          <w:sz w:val="28"/>
          <w:szCs w:val="28"/>
        </w:rPr>
      </w:pPr>
      <w:r w:rsidRPr="004B54D1">
        <w:rPr>
          <w:rStyle w:val="Strong"/>
          <w:b w:val="0"/>
          <w:sz w:val="28"/>
          <w:szCs w:val="28"/>
        </w:rPr>
        <w:t>Thực hiện</w:t>
      </w:r>
      <w:r w:rsidRPr="004B54D1">
        <w:rPr>
          <w:rStyle w:val="Strong"/>
          <w:sz w:val="28"/>
          <w:szCs w:val="28"/>
        </w:rPr>
        <w:t xml:space="preserve"> </w:t>
      </w:r>
      <w:r w:rsidR="00160B53" w:rsidRPr="004B54D1">
        <w:rPr>
          <w:sz w:val="28"/>
          <w:szCs w:val="28"/>
          <w:lang w:val="vi-VN"/>
        </w:rPr>
        <w:t>kế hoạch số 487</w:t>
      </w:r>
      <w:r w:rsidR="00160B53" w:rsidRPr="004B54D1">
        <w:rPr>
          <w:sz w:val="28"/>
          <w:szCs w:val="28"/>
        </w:rPr>
        <w:t xml:space="preserve">/KH-PGDĐT   ngày </w:t>
      </w:r>
      <w:r w:rsidR="00160B53" w:rsidRPr="004B54D1">
        <w:rPr>
          <w:sz w:val="28"/>
          <w:szCs w:val="28"/>
          <w:lang w:val="vi-VN"/>
        </w:rPr>
        <w:t>08</w:t>
      </w:r>
      <w:r w:rsidR="00160B53" w:rsidRPr="004B54D1">
        <w:rPr>
          <w:sz w:val="28"/>
          <w:szCs w:val="28"/>
        </w:rPr>
        <w:t xml:space="preserve"> tháng 4 năm 202</w:t>
      </w:r>
      <w:r w:rsidR="00160B53" w:rsidRPr="004B54D1">
        <w:rPr>
          <w:sz w:val="28"/>
          <w:szCs w:val="28"/>
          <w:lang w:val="vi-VN"/>
        </w:rPr>
        <w:t>2</w:t>
      </w:r>
      <w:r w:rsidR="00160B53" w:rsidRPr="004B54D1">
        <w:rPr>
          <w:sz w:val="28"/>
          <w:szCs w:val="28"/>
        </w:rPr>
        <w:t xml:space="preserve"> về việc Tổ chức ra quân đợt cao điểm thiết lập trật tự đô thị, An toàn giao thông, nhằm đảm bảo ANTT xung quanh khu vực cổng trường</w:t>
      </w:r>
      <w:r w:rsidR="00160B53" w:rsidRPr="004B54D1">
        <w:rPr>
          <w:sz w:val="28"/>
          <w:szCs w:val="28"/>
          <w:lang w:val="vi-VN"/>
        </w:rPr>
        <w:t xml:space="preserve"> học trên địa bàn thành phố Thủ Dầu Một và kế hoạch</w:t>
      </w:r>
      <w:r w:rsidR="009025B3" w:rsidRPr="004B54D1">
        <w:rPr>
          <w:sz w:val="28"/>
          <w:szCs w:val="28"/>
          <w:lang w:val="vi-VN"/>
        </w:rPr>
        <w:t xml:space="preserve"> và công văn số 19/LĐLĐ ngày 12/4/2022 về việc cử lực lượng khối động tham gia</w:t>
      </w:r>
      <w:r w:rsidR="00160B53" w:rsidRPr="004B54D1">
        <w:rPr>
          <w:sz w:val="28"/>
          <w:szCs w:val="28"/>
          <w:lang w:val="vi-VN"/>
        </w:rPr>
        <w:t xml:space="preserve"> </w:t>
      </w:r>
      <w:r w:rsidR="009025B3" w:rsidRPr="004B54D1">
        <w:rPr>
          <w:sz w:val="28"/>
          <w:szCs w:val="28"/>
          <w:lang w:val="vi-VN"/>
        </w:rPr>
        <w:t>Lễ ra quân thiết lập trật tự đô thị, ATGT xung quanh khu vực cổng trường học trên địa bàn thành phố Thủ Dầu Một</w:t>
      </w:r>
      <w:r w:rsidRPr="000D6D39">
        <w:rPr>
          <w:rStyle w:val="Strong"/>
          <w:b w:val="0"/>
          <w:sz w:val="28"/>
          <w:szCs w:val="28"/>
        </w:rPr>
        <w:t xml:space="preserve">. </w:t>
      </w:r>
      <w:r w:rsidR="00160B53" w:rsidRPr="00926E65">
        <w:rPr>
          <w:rStyle w:val="Strong"/>
          <w:b w:val="0"/>
          <w:sz w:val="28"/>
          <w:szCs w:val="28"/>
          <w:lang w:val="vi-VN"/>
        </w:rPr>
        <w:t>Trường</w:t>
      </w:r>
      <w:r w:rsidR="00160B53" w:rsidRPr="009025B3">
        <w:rPr>
          <w:rStyle w:val="Strong"/>
          <w:b w:val="0"/>
          <w:sz w:val="28"/>
          <w:szCs w:val="28"/>
          <w:lang w:val="vi-VN"/>
        </w:rPr>
        <w:t xml:space="preserve"> Tiểu học Phú Thọ đã điều động 2 giáo viên tham gia</w:t>
      </w:r>
      <w:r w:rsidR="009025B3" w:rsidRPr="009025B3">
        <w:rPr>
          <w:rStyle w:val="Strong"/>
          <w:b w:val="0"/>
          <w:sz w:val="28"/>
          <w:szCs w:val="28"/>
          <w:lang w:val="vi-VN"/>
        </w:rPr>
        <w:t xml:space="preserve"> </w:t>
      </w:r>
      <w:r w:rsidRPr="009025B3">
        <w:rPr>
          <w:rStyle w:val="Strong"/>
          <w:b w:val="0"/>
          <w:sz w:val="28"/>
          <w:szCs w:val="28"/>
        </w:rPr>
        <w:t>Lễ ra quân đợt cao điểm thiết lập trật tự đô thị , an toàn giao thông ngoài trời</w:t>
      </w:r>
      <w:r w:rsidR="00160B53" w:rsidRPr="009025B3">
        <w:rPr>
          <w:rStyle w:val="Strong"/>
          <w:b w:val="0"/>
          <w:sz w:val="28"/>
          <w:szCs w:val="28"/>
          <w:lang w:val="vi-VN"/>
        </w:rPr>
        <w:t xml:space="preserve"> vào lúc </w:t>
      </w:r>
      <w:r w:rsidRPr="009025B3">
        <w:rPr>
          <w:rStyle w:val="Strong"/>
          <w:b w:val="0"/>
          <w:sz w:val="28"/>
          <w:szCs w:val="28"/>
        </w:rPr>
        <w:t xml:space="preserve"> 06 giờ 00 phút đến 06 giờ 30 phút, </w:t>
      </w:r>
      <w:r w:rsidR="00136C88">
        <w:rPr>
          <w:rStyle w:val="Strong"/>
          <w:b w:val="0"/>
          <w:sz w:val="28"/>
          <w:szCs w:val="28"/>
        </w:rPr>
        <w:lastRenderedPageBreak/>
        <w:t>ngày 15/4/2022 (thứ sáu</w:t>
      </w:r>
      <w:r w:rsidRPr="009025B3">
        <w:rPr>
          <w:rStyle w:val="Strong"/>
          <w:b w:val="0"/>
          <w:sz w:val="28"/>
          <w:szCs w:val="28"/>
        </w:rPr>
        <w:t>), tạ</w:t>
      </w:r>
      <w:r w:rsidR="00136C88">
        <w:rPr>
          <w:rStyle w:val="Strong"/>
          <w:b w:val="0"/>
          <w:sz w:val="28"/>
          <w:szCs w:val="28"/>
        </w:rPr>
        <w:t>i khu vực Công viên Nguyễn Du (trước miếu Bà Thiên Hậu</w:t>
      </w:r>
      <w:r w:rsidRPr="009025B3">
        <w:rPr>
          <w:rStyle w:val="Strong"/>
          <w:b w:val="0"/>
          <w:sz w:val="28"/>
          <w:szCs w:val="28"/>
        </w:rPr>
        <w:t>) thuộc phường Ph</w:t>
      </w:r>
      <w:r w:rsidR="00136C88">
        <w:rPr>
          <w:rStyle w:val="Strong"/>
          <w:b w:val="0"/>
          <w:sz w:val="28"/>
          <w:szCs w:val="28"/>
        </w:rPr>
        <w:t>ú</w:t>
      </w:r>
      <w:r w:rsidRPr="009025B3">
        <w:rPr>
          <w:rStyle w:val="Strong"/>
          <w:b w:val="0"/>
          <w:sz w:val="28"/>
          <w:szCs w:val="28"/>
        </w:rPr>
        <w:t xml:space="preserve"> Cường, thành ph</w:t>
      </w:r>
      <w:r w:rsidR="00136C88">
        <w:rPr>
          <w:rStyle w:val="Strong"/>
          <w:b w:val="0"/>
          <w:sz w:val="28"/>
          <w:szCs w:val="28"/>
        </w:rPr>
        <w:t xml:space="preserve">ố Thủ Dầu Một, tỉnh Bình Dương và </w:t>
      </w:r>
      <w:r w:rsidR="00405778">
        <w:rPr>
          <w:rStyle w:val="Strong"/>
          <w:b w:val="0"/>
          <w:sz w:val="28"/>
          <w:szCs w:val="28"/>
        </w:rPr>
        <w:t>1 viên chức</w:t>
      </w:r>
      <w:r w:rsidR="00136C88" w:rsidRPr="009025B3">
        <w:rPr>
          <w:rStyle w:val="Strong"/>
          <w:b w:val="0"/>
          <w:sz w:val="28"/>
          <w:szCs w:val="28"/>
          <w:lang w:val="vi-VN"/>
        </w:rPr>
        <w:t xml:space="preserve"> tham gia </w:t>
      </w:r>
      <w:r w:rsidR="00136C88" w:rsidRPr="009025B3">
        <w:rPr>
          <w:rStyle w:val="Strong"/>
          <w:b w:val="0"/>
          <w:sz w:val="28"/>
          <w:szCs w:val="28"/>
        </w:rPr>
        <w:t>Lễ ra quân đợt cao điểm thiết lập trật tự đô thị , an toàn giao thông ngoài trời</w:t>
      </w:r>
      <w:r w:rsidR="00136C88" w:rsidRPr="009025B3">
        <w:rPr>
          <w:rStyle w:val="Strong"/>
          <w:b w:val="0"/>
          <w:sz w:val="28"/>
          <w:szCs w:val="28"/>
          <w:lang w:val="vi-VN"/>
        </w:rPr>
        <w:t xml:space="preserve"> vào lúc </w:t>
      </w:r>
      <w:r w:rsidR="00136C88" w:rsidRPr="009025B3">
        <w:rPr>
          <w:rStyle w:val="Strong"/>
          <w:b w:val="0"/>
          <w:sz w:val="28"/>
          <w:szCs w:val="28"/>
        </w:rPr>
        <w:t xml:space="preserve"> 06 giờ 00 phút đến 06 giờ 30 phút, </w:t>
      </w:r>
      <w:r w:rsidR="00136C88">
        <w:rPr>
          <w:rStyle w:val="Strong"/>
          <w:b w:val="0"/>
          <w:sz w:val="28"/>
          <w:szCs w:val="28"/>
        </w:rPr>
        <w:t>ngày 15/4/2022 (thứ sáu</w:t>
      </w:r>
      <w:r w:rsidR="00136C88" w:rsidRPr="009025B3">
        <w:rPr>
          <w:rStyle w:val="Strong"/>
          <w:b w:val="0"/>
          <w:sz w:val="28"/>
          <w:szCs w:val="28"/>
        </w:rPr>
        <w:t>), tạ</w:t>
      </w:r>
      <w:r w:rsidR="00136C88">
        <w:rPr>
          <w:rStyle w:val="Strong"/>
          <w:b w:val="0"/>
          <w:sz w:val="28"/>
          <w:szCs w:val="28"/>
        </w:rPr>
        <w:t>i Ủy ban nhân dân</w:t>
      </w:r>
      <w:r w:rsidR="00136C88" w:rsidRPr="009025B3">
        <w:rPr>
          <w:rStyle w:val="Strong"/>
          <w:b w:val="0"/>
          <w:sz w:val="28"/>
          <w:szCs w:val="28"/>
        </w:rPr>
        <w:t xml:space="preserve"> phường Ph</w:t>
      </w:r>
      <w:r w:rsidR="00136C88">
        <w:rPr>
          <w:rStyle w:val="Strong"/>
          <w:b w:val="0"/>
          <w:sz w:val="28"/>
          <w:szCs w:val="28"/>
        </w:rPr>
        <w:t>ú</w:t>
      </w:r>
      <w:r w:rsidR="00136C88" w:rsidRPr="009025B3">
        <w:rPr>
          <w:rStyle w:val="Strong"/>
          <w:b w:val="0"/>
          <w:sz w:val="28"/>
          <w:szCs w:val="28"/>
        </w:rPr>
        <w:t xml:space="preserve"> </w:t>
      </w:r>
      <w:r w:rsidR="00136C88">
        <w:rPr>
          <w:rStyle w:val="Strong"/>
          <w:b w:val="0"/>
          <w:sz w:val="28"/>
          <w:szCs w:val="28"/>
        </w:rPr>
        <w:t>Thọ</w:t>
      </w:r>
      <w:r w:rsidR="00136C88" w:rsidRPr="009025B3">
        <w:rPr>
          <w:rStyle w:val="Strong"/>
          <w:b w:val="0"/>
          <w:sz w:val="28"/>
          <w:szCs w:val="28"/>
        </w:rPr>
        <w:t>, thành phố Thủ Dầu Một, tỉnh Bình Dương.</w:t>
      </w:r>
    </w:p>
    <w:p w:rsidR="00B20EA8" w:rsidRPr="00B20EA8" w:rsidRDefault="00B20EA8" w:rsidP="00C95603">
      <w:pPr>
        <w:pStyle w:val="NormalWeb"/>
        <w:spacing w:before="0" w:beforeAutospacing="0" w:after="0" w:afterAutospacing="0" w:line="288" w:lineRule="auto"/>
        <w:ind w:firstLine="720"/>
        <w:jc w:val="both"/>
        <w:rPr>
          <w:rStyle w:val="Strong"/>
          <w:b w:val="0"/>
          <w:sz w:val="28"/>
          <w:szCs w:val="28"/>
        </w:rPr>
      </w:pPr>
      <w:r w:rsidRPr="00B20EA8">
        <w:rPr>
          <w:rStyle w:val="Strong"/>
          <w:b w:val="0"/>
          <w:sz w:val="28"/>
          <w:szCs w:val="28"/>
          <w:lang w:val="vi-VN"/>
        </w:rPr>
        <w:t>Yêu cầu giáo viên</w:t>
      </w:r>
      <w:r w:rsidR="00915E56" w:rsidRPr="00B20EA8">
        <w:rPr>
          <w:rStyle w:val="Strong"/>
          <w:b w:val="0"/>
          <w:sz w:val="28"/>
          <w:szCs w:val="28"/>
        </w:rPr>
        <w:t xml:space="preserve"> bảo đảm thực hiện đúng kế hoạch giảng dạy ATGT theo quy định của Bộ GDĐT; lồng ghép nội dung giáo dục ATGT trong các môn học và c</w:t>
      </w:r>
      <w:r w:rsidR="00136C88">
        <w:rPr>
          <w:rStyle w:val="Strong"/>
          <w:b w:val="0"/>
          <w:sz w:val="28"/>
          <w:szCs w:val="28"/>
        </w:rPr>
        <w:t>ác hoạt động của nhà trường như</w:t>
      </w:r>
      <w:r w:rsidR="00915E56" w:rsidRPr="00B20EA8">
        <w:rPr>
          <w:rStyle w:val="Strong"/>
          <w:b w:val="0"/>
          <w:sz w:val="28"/>
          <w:szCs w:val="28"/>
        </w:rPr>
        <w:t>: Chương trình phát thanh học đư</w:t>
      </w:r>
      <w:r w:rsidR="00136C88">
        <w:rPr>
          <w:rStyle w:val="Strong"/>
          <w:b w:val="0"/>
          <w:sz w:val="28"/>
          <w:szCs w:val="28"/>
        </w:rPr>
        <w:t>ờng, sinh hoạt dưới cờ đầu tuần</w:t>
      </w:r>
      <w:r w:rsidR="00915E56" w:rsidRPr="00B20EA8">
        <w:rPr>
          <w:rStyle w:val="Strong"/>
          <w:b w:val="0"/>
          <w:sz w:val="28"/>
          <w:szCs w:val="28"/>
        </w:rPr>
        <w:t>, sinh hoạt chủ nhiệm, sinh hoạt Đoàn - Đội, các hoạt động ngoại khóa, hoạt động trải nghiệm, hội thi về ATGT các cấp</w:t>
      </w:r>
      <w:r w:rsidR="00136C88">
        <w:rPr>
          <w:rStyle w:val="Strong"/>
          <w:b w:val="0"/>
          <w:sz w:val="28"/>
          <w:szCs w:val="28"/>
        </w:rPr>
        <w:t>,</w:t>
      </w:r>
      <w:r w:rsidR="00136C88">
        <w:rPr>
          <w:rStyle w:val="Strong"/>
          <w:b w:val="0"/>
          <w:sz w:val="28"/>
          <w:szCs w:val="28"/>
          <w:lang w:val="vi-VN"/>
        </w:rPr>
        <w:t>...</w:t>
      </w:r>
      <w:r w:rsidR="00915E56" w:rsidRPr="00B20EA8">
        <w:rPr>
          <w:rStyle w:val="Strong"/>
          <w:b w:val="0"/>
          <w:sz w:val="28"/>
          <w:szCs w:val="28"/>
        </w:rPr>
        <w:t xml:space="preserve"> nhằm trang bị kiến thức về ATGT và các kỹ năng tham gia giao thông an toàn cho học sinh. </w:t>
      </w:r>
    </w:p>
    <w:p w:rsidR="002303C8" w:rsidRPr="00D21EA8" w:rsidRDefault="003A7DA0" w:rsidP="002303C8">
      <w:pPr>
        <w:pStyle w:val="NormalWeb"/>
        <w:spacing w:before="0" w:beforeAutospacing="0" w:after="0" w:afterAutospacing="0" w:line="288" w:lineRule="auto"/>
        <w:ind w:firstLine="720"/>
        <w:jc w:val="both"/>
        <w:rPr>
          <w:rStyle w:val="Strong"/>
          <w:b w:val="0"/>
          <w:sz w:val="28"/>
          <w:szCs w:val="28"/>
        </w:rPr>
      </w:pPr>
      <w:r w:rsidRPr="00D21EA8">
        <w:rPr>
          <w:rStyle w:val="Strong"/>
          <w:b w:val="0"/>
          <w:sz w:val="28"/>
          <w:szCs w:val="28"/>
          <w:lang w:val="vi-VN"/>
        </w:rPr>
        <w:t xml:space="preserve">Ban </w:t>
      </w:r>
      <w:r w:rsidR="00E540A0" w:rsidRPr="00D21EA8">
        <w:rPr>
          <w:rStyle w:val="Strong"/>
          <w:b w:val="0"/>
          <w:sz w:val="28"/>
          <w:szCs w:val="28"/>
          <w:lang w:val="vi-VN"/>
        </w:rPr>
        <w:t>tuyên truyền, phổ biến giáo dục pháp luật</w:t>
      </w:r>
      <w:r w:rsidR="00915E56" w:rsidRPr="00D21EA8">
        <w:rPr>
          <w:rStyle w:val="Strong"/>
          <w:b w:val="0"/>
          <w:sz w:val="28"/>
          <w:szCs w:val="28"/>
        </w:rPr>
        <w:t xml:space="preserve"> </w:t>
      </w:r>
      <w:r w:rsidR="002303C8" w:rsidRPr="00D21EA8">
        <w:rPr>
          <w:rStyle w:val="Strong"/>
          <w:b w:val="0"/>
          <w:sz w:val="28"/>
          <w:szCs w:val="28"/>
          <w:lang w:val="vi-VN"/>
        </w:rPr>
        <w:t xml:space="preserve">xây dựng </w:t>
      </w:r>
      <w:r w:rsidR="00915E56" w:rsidRPr="00D21EA8">
        <w:rPr>
          <w:rStyle w:val="Strong"/>
          <w:b w:val="0"/>
          <w:sz w:val="28"/>
          <w:szCs w:val="28"/>
        </w:rPr>
        <w:t xml:space="preserve">kế hoạch tổ chức buổi tuyên truyền phổ biến, giáo dục pháp luật chi tiết tại </w:t>
      </w:r>
      <w:r w:rsidR="002303C8" w:rsidRPr="00D21EA8">
        <w:rPr>
          <w:rStyle w:val="Strong"/>
          <w:b w:val="0"/>
          <w:sz w:val="28"/>
          <w:szCs w:val="28"/>
          <w:lang w:val="vi-VN"/>
        </w:rPr>
        <w:t>trường</w:t>
      </w:r>
      <w:r w:rsidR="00136C88">
        <w:rPr>
          <w:rStyle w:val="Strong"/>
          <w:b w:val="0"/>
          <w:sz w:val="28"/>
          <w:szCs w:val="28"/>
        </w:rPr>
        <w:t xml:space="preserve"> (</w:t>
      </w:r>
      <w:r w:rsidR="00915E56" w:rsidRPr="00D21EA8">
        <w:rPr>
          <w:rStyle w:val="Strong"/>
          <w:b w:val="0"/>
          <w:sz w:val="28"/>
          <w:szCs w:val="28"/>
        </w:rPr>
        <w:t xml:space="preserve">ít </w:t>
      </w:r>
      <w:r w:rsidR="00136C88">
        <w:rPr>
          <w:rStyle w:val="Strong"/>
          <w:b w:val="0"/>
          <w:sz w:val="28"/>
          <w:szCs w:val="28"/>
        </w:rPr>
        <w:t>nhất 01 buổi trong đợt cao điểm</w:t>
      </w:r>
      <w:r w:rsidR="00915E56" w:rsidRPr="00D21EA8">
        <w:rPr>
          <w:rStyle w:val="Strong"/>
          <w:b w:val="0"/>
          <w:sz w:val="28"/>
          <w:szCs w:val="28"/>
        </w:rPr>
        <w:t>)</w:t>
      </w:r>
      <w:r w:rsidR="00136C88">
        <w:rPr>
          <w:rStyle w:val="Strong"/>
          <w:b w:val="0"/>
          <w:sz w:val="28"/>
          <w:szCs w:val="28"/>
        </w:rPr>
        <w:t>.</w:t>
      </w:r>
      <w:r w:rsidR="00915E56" w:rsidRPr="00D21EA8">
        <w:rPr>
          <w:rStyle w:val="Strong"/>
          <w:b w:val="0"/>
          <w:sz w:val="28"/>
          <w:szCs w:val="28"/>
        </w:rPr>
        <w:t xml:space="preserve"> </w:t>
      </w:r>
    </w:p>
    <w:p w:rsidR="008477E7" w:rsidRPr="00D21EA8" w:rsidRDefault="008477E7" w:rsidP="002303C8">
      <w:pPr>
        <w:pStyle w:val="NormalWeb"/>
        <w:spacing w:before="0" w:beforeAutospacing="0" w:after="0" w:afterAutospacing="0" w:line="288" w:lineRule="auto"/>
        <w:ind w:firstLine="720"/>
        <w:jc w:val="both"/>
        <w:rPr>
          <w:rStyle w:val="Strong"/>
          <w:b w:val="0"/>
          <w:sz w:val="28"/>
          <w:szCs w:val="28"/>
        </w:rPr>
      </w:pPr>
      <w:r w:rsidRPr="00D21EA8">
        <w:rPr>
          <w:rStyle w:val="Strong"/>
          <w:b w:val="0"/>
          <w:sz w:val="28"/>
          <w:szCs w:val="28"/>
          <w:lang w:val="vi-VN"/>
        </w:rPr>
        <w:t xml:space="preserve">Yêu cầu giáo viên </w:t>
      </w:r>
      <w:r w:rsidR="00915E56" w:rsidRPr="00D21EA8">
        <w:rPr>
          <w:rStyle w:val="Strong"/>
          <w:b w:val="0"/>
          <w:sz w:val="28"/>
          <w:szCs w:val="28"/>
        </w:rPr>
        <w:t xml:space="preserve">tăng cường phối hợp giữa gia đình, nhà trường và xã hội trong công tác giáo dục an toàn giao thông cho học sinh; Đưa tiêu chí chấp hành pháp luật an toàn giao thông vào tiêu chí đánh giá hạnh kiểm, đạo đức của học sinh cuối năm. </w:t>
      </w:r>
    </w:p>
    <w:p w:rsidR="008477E7" w:rsidRPr="00D21EA8" w:rsidRDefault="00915E56" w:rsidP="002303C8">
      <w:pPr>
        <w:pStyle w:val="NormalWeb"/>
        <w:spacing w:before="0" w:beforeAutospacing="0" w:after="0" w:afterAutospacing="0" w:line="288" w:lineRule="auto"/>
        <w:ind w:firstLine="720"/>
        <w:jc w:val="both"/>
        <w:rPr>
          <w:rStyle w:val="Strong"/>
          <w:b w:val="0"/>
          <w:sz w:val="28"/>
          <w:szCs w:val="28"/>
        </w:rPr>
      </w:pPr>
      <w:r w:rsidRPr="00D21EA8">
        <w:rPr>
          <w:rStyle w:val="Strong"/>
          <w:b w:val="0"/>
          <w:sz w:val="28"/>
          <w:szCs w:val="28"/>
        </w:rPr>
        <w:t>Tổ chức tuyên truyền trực quan, sử dụng pano, áp phích, băng ron, khẩu hiệu tuyên truyền về trật tự đô thị, an toàn giao thông trước cổng trường; Tổ chức cho phụ huynh học sinh ký cam kết thực hiện nếp sống văn minh đô thị, không</w:t>
      </w:r>
      <w:r w:rsidR="00136C88">
        <w:rPr>
          <w:rStyle w:val="Strong"/>
          <w:b w:val="0"/>
          <w:sz w:val="28"/>
          <w:szCs w:val="28"/>
        </w:rPr>
        <w:t xml:space="preserve"> dừng, đỗ, để xe sai quy định gâ</w:t>
      </w:r>
      <w:r w:rsidRPr="00D21EA8">
        <w:rPr>
          <w:rStyle w:val="Strong"/>
          <w:b w:val="0"/>
          <w:sz w:val="28"/>
          <w:szCs w:val="28"/>
        </w:rPr>
        <w:t xml:space="preserve">y mất an toàn giao thông tại khu vực xung quanh cổng trường học. Bản cam kết được lập thành 02 bản, 01 bản nhà trường giữ, 01 bản giao phụ huynh học sinh giữ. </w:t>
      </w:r>
    </w:p>
    <w:p w:rsidR="001E5610" w:rsidRPr="00D21EA8" w:rsidRDefault="008477E7" w:rsidP="002303C8">
      <w:pPr>
        <w:pStyle w:val="NormalWeb"/>
        <w:spacing w:before="0" w:beforeAutospacing="0" w:after="0" w:afterAutospacing="0" w:line="288" w:lineRule="auto"/>
        <w:ind w:firstLine="720"/>
        <w:jc w:val="both"/>
        <w:rPr>
          <w:rStyle w:val="Strong"/>
          <w:b w:val="0"/>
          <w:sz w:val="28"/>
          <w:szCs w:val="28"/>
        </w:rPr>
      </w:pPr>
      <w:r w:rsidRPr="00D21EA8">
        <w:rPr>
          <w:rStyle w:val="Strong"/>
          <w:b w:val="0"/>
          <w:sz w:val="28"/>
          <w:szCs w:val="28"/>
          <w:lang w:val="vi-VN"/>
        </w:rPr>
        <w:t>Tổ</w:t>
      </w:r>
      <w:r w:rsidR="00915E56" w:rsidRPr="00D21EA8">
        <w:rPr>
          <w:rStyle w:val="Strong"/>
          <w:b w:val="0"/>
          <w:sz w:val="28"/>
          <w:szCs w:val="28"/>
        </w:rPr>
        <w:t xml:space="preserve"> chức sắp xếp nơi để xe cho phụ huynh khi đưa đón học sinh; bố trí lực lượng bảo vệ nhà trường hướng dẫn, nhắc nhở các trường hợp dừng, đỗ, để xe không đúng nơi quy định, yêu cầu dừng, đỗ, để xe nơi có vạch kẻ vạch sắp xếp dừng, đỗ xe. Đồng thời, tuyên truyền trên loa phát thanh của nhà trường để phụ huynh biết chấp hành. </w:t>
      </w:r>
    </w:p>
    <w:p w:rsidR="001E5610" w:rsidRPr="00D21EA8" w:rsidRDefault="001E5610" w:rsidP="002303C8">
      <w:pPr>
        <w:pStyle w:val="NormalWeb"/>
        <w:spacing w:before="0" w:beforeAutospacing="0" w:after="0" w:afterAutospacing="0" w:line="288" w:lineRule="auto"/>
        <w:ind w:firstLine="720"/>
        <w:jc w:val="both"/>
        <w:rPr>
          <w:rStyle w:val="Strong"/>
          <w:b w:val="0"/>
          <w:sz w:val="28"/>
          <w:szCs w:val="28"/>
        </w:rPr>
      </w:pPr>
      <w:r w:rsidRPr="00D21EA8">
        <w:rPr>
          <w:rStyle w:val="Strong"/>
          <w:b w:val="0"/>
          <w:sz w:val="28"/>
          <w:szCs w:val="28"/>
          <w:lang w:val="vi-VN"/>
        </w:rPr>
        <w:t>P</w:t>
      </w:r>
      <w:r w:rsidR="00915E56" w:rsidRPr="00D21EA8">
        <w:rPr>
          <w:rStyle w:val="Strong"/>
          <w:b w:val="0"/>
          <w:sz w:val="28"/>
          <w:szCs w:val="28"/>
        </w:rPr>
        <w:t>hối hợp với chính quyền địa phương thực hiện các giải pháp bảo đảm trật tự đô thị, an to</w:t>
      </w:r>
      <w:r w:rsidR="00136C88">
        <w:rPr>
          <w:rStyle w:val="Strong"/>
          <w:b w:val="0"/>
          <w:sz w:val="28"/>
          <w:szCs w:val="28"/>
        </w:rPr>
        <w:t>àn giao thông ở khu vực trước cổ</w:t>
      </w:r>
      <w:r w:rsidR="00915E56" w:rsidRPr="00D21EA8">
        <w:rPr>
          <w:rStyle w:val="Strong"/>
          <w:b w:val="0"/>
          <w:sz w:val="28"/>
          <w:szCs w:val="28"/>
        </w:rPr>
        <w:t xml:space="preserve">ng trường học, không để xảy ra trình trạng mất an toàn, ùn tắc giao thông trong giờ cao điểm phụ huynh đưa, đón học sinh. </w:t>
      </w:r>
    </w:p>
    <w:p w:rsidR="00915E56" w:rsidRDefault="00915E56" w:rsidP="002303C8">
      <w:pPr>
        <w:pStyle w:val="NormalWeb"/>
        <w:spacing w:before="0" w:beforeAutospacing="0" w:after="0" w:afterAutospacing="0" w:line="288" w:lineRule="auto"/>
        <w:ind w:firstLine="720"/>
        <w:jc w:val="both"/>
        <w:rPr>
          <w:rStyle w:val="Strong"/>
          <w:b w:val="0"/>
          <w:sz w:val="28"/>
          <w:szCs w:val="28"/>
        </w:rPr>
      </w:pPr>
      <w:r w:rsidRPr="00D21EA8">
        <w:rPr>
          <w:rStyle w:val="Strong"/>
          <w:b w:val="0"/>
          <w:sz w:val="28"/>
          <w:szCs w:val="28"/>
        </w:rPr>
        <w:t>Ban hành Quyết định kiện toàn Ban An toàn giao thông và phân công nhiệm vụ cụ thể cho từng thành viên bảo đảm thành phần gồm</w:t>
      </w:r>
      <w:r w:rsidR="001E5610" w:rsidRPr="00D21EA8">
        <w:rPr>
          <w:rStyle w:val="Strong"/>
          <w:b w:val="0"/>
          <w:sz w:val="28"/>
          <w:szCs w:val="28"/>
          <w:lang w:val="vi-VN"/>
        </w:rPr>
        <w:t>:</w:t>
      </w:r>
      <w:r w:rsidRPr="00D21EA8">
        <w:rPr>
          <w:rStyle w:val="Strong"/>
          <w:b w:val="0"/>
          <w:sz w:val="28"/>
          <w:szCs w:val="28"/>
        </w:rPr>
        <w:t xml:space="preserve"> Trưởng ban, Phó Trưởng ban là lãnh đạo đơn vị; thành viên gồm Bí thư Đoàn, Phó Bí thư Đoàn, Tổng phụ </w:t>
      </w:r>
      <w:r w:rsidRPr="00D21EA8">
        <w:rPr>
          <w:rStyle w:val="Strong"/>
          <w:b w:val="0"/>
          <w:sz w:val="28"/>
          <w:szCs w:val="28"/>
        </w:rPr>
        <w:lastRenderedPageBreak/>
        <w:t>trách Đội, Chủ tịch Công đoàn, thành viên Tổ tư vấn học đường, đại diện g</w:t>
      </w:r>
      <w:r w:rsidR="00136C88">
        <w:rPr>
          <w:rStyle w:val="Strong"/>
          <w:b w:val="0"/>
          <w:sz w:val="28"/>
          <w:szCs w:val="28"/>
        </w:rPr>
        <w:t>iáo viên chủ nhiệm các khối lớp,</w:t>
      </w:r>
      <w:r w:rsidRPr="00D21EA8">
        <w:rPr>
          <w:rStyle w:val="Strong"/>
          <w:b w:val="0"/>
          <w:sz w:val="28"/>
          <w:szCs w:val="28"/>
        </w:rPr>
        <w:t>...</w:t>
      </w:r>
    </w:p>
    <w:p w:rsidR="003145C8" w:rsidRPr="00D21EA8" w:rsidRDefault="003145C8" w:rsidP="002303C8">
      <w:pPr>
        <w:pStyle w:val="NormalWeb"/>
        <w:spacing w:before="0" w:beforeAutospacing="0" w:after="0" w:afterAutospacing="0" w:line="288" w:lineRule="auto"/>
        <w:ind w:firstLine="720"/>
        <w:jc w:val="both"/>
        <w:rPr>
          <w:rStyle w:val="Strong"/>
          <w:b w:val="0"/>
          <w:sz w:val="28"/>
          <w:szCs w:val="28"/>
          <w:lang w:val="vi-VN"/>
        </w:rPr>
      </w:pPr>
      <w:r>
        <w:rPr>
          <w:rStyle w:val="Strong"/>
          <w:b w:val="0"/>
          <w:sz w:val="28"/>
          <w:szCs w:val="28"/>
          <w:lang w:val="vi-VN"/>
        </w:rPr>
        <w:t>TPT</w:t>
      </w:r>
      <w:r w:rsidR="00136C88">
        <w:rPr>
          <w:rStyle w:val="Strong"/>
          <w:b w:val="0"/>
          <w:sz w:val="28"/>
          <w:szCs w:val="28"/>
        </w:rPr>
        <w:t>r</w:t>
      </w:r>
      <w:r>
        <w:rPr>
          <w:rStyle w:val="Strong"/>
          <w:b w:val="0"/>
          <w:sz w:val="28"/>
          <w:szCs w:val="28"/>
          <w:lang w:val="vi-VN"/>
        </w:rPr>
        <w:t xml:space="preserve"> Đội xây dựng video tuyên truyền pháp luật để gửi đến các học sinh.</w:t>
      </w:r>
    </w:p>
    <w:p w:rsidR="00931715" w:rsidRDefault="00915E56" w:rsidP="00931715">
      <w:pPr>
        <w:pStyle w:val="NormalWeb"/>
        <w:numPr>
          <w:ilvl w:val="0"/>
          <w:numId w:val="8"/>
        </w:numPr>
        <w:spacing w:before="0" w:beforeAutospacing="0" w:after="0" w:afterAutospacing="0" w:line="288" w:lineRule="auto"/>
        <w:jc w:val="both"/>
        <w:rPr>
          <w:rStyle w:val="Strong"/>
          <w:sz w:val="28"/>
          <w:szCs w:val="28"/>
        </w:rPr>
      </w:pPr>
      <w:r w:rsidRPr="00915E56">
        <w:rPr>
          <w:rStyle w:val="Strong"/>
          <w:sz w:val="28"/>
          <w:szCs w:val="28"/>
        </w:rPr>
        <w:t xml:space="preserve">Công tác bảo đảm trật tự, an toàn giao thông trường học </w:t>
      </w:r>
    </w:p>
    <w:p w:rsidR="00931715"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Hiệu trưởng xây dựng kế hoạch phối hợp với </w:t>
      </w:r>
      <w:r w:rsidR="00931715" w:rsidRPr="00E76281">
        <w:rPr>
          <w:rStyle w:val="Strong"/>
          <w:b w:val="0"/>
          <w:sz w:val="28"/>
          <w:szCs w:val="28"/>
          <w:lang w:val="vi-VN"/>
        </w:rPr>
        <w:t>công an phường Phú Thọ</w:t>
      </w:r>
      <w:r w:rsidRPr="00E76281">
        <w:rPr>
          <w:rStyle w:val="Strong"/>
          <w:b w:val="0"/>
          <w:sz w:val="28"/>
          <w:szCs w:val="28"/>
        </w:rPr>
        <w:t xml:space="preserve">, </w:t>
      </w:r>
      <w:r w:rsidR="00931715" w:rsidRPr="00E76281">
        <w:rPr>
          <w:rStyle w:val="Strong"/>
          <w:b w:val="0"/>
          <w:sz w:val="28"/>
          <w:szCs w:val="28"/>
          <w:lang w:val="vi-VN"/>
        </w:rPr>
        <w:t xml:space="preserve">UBND Phường Phú Thọ, </w:t>
      </w:r>
      <w:r w:rsidRPr="00E76281">
        <w:rPr>
          <w:rStyle w:val="Strong"/>
          <w:b w:val="0"/>
          <w:sz w:val="28"/>
          <w:szCs w:val="28"/>
        </w:rPr>
        <w:t>Ban đại diện cha mẹ học sinh và các đoàn thể nhằm bảo đảm trật tự ATGT ở khu vực trước cổng trường, không để xảy ra tình trạng ùn tắc giao thông, mất an ninh trật tự, ATGT trong giờ cao điểm phụ huynh đưa, đón học sinh, chú</w:t>
      </w:r>
      <w:r w:rsidR="00136C88">
        <w:rPr>
          <w:rStyle w:val="Strong"/>
          <w:b w:val="0"/>
          <w:sz w:val="28"/>
          <w:szCs w:val="28"/>
        </w:rPr>
        <w:t xml:space="preserve"> trọng việc thực hiện mô hình “Cổng trường an toàn giao thông</w:t>
      </w:r>
      <w:r w:rsidRPr="00E76281">
        <w:rPr>
          <w:rStyle w:val="Strong"/>
          <w:b w:val="0"/>
          <w:sz w:val="28"/>
          <w:szCs w:val="28"/>
        </w:rPr>
        <w:t>”; hướng dẫn  bố trí khu vực đậu xe cho cha mẹ học sinh, phân luồng giao thông khu vực cổng trường giờ tan học; vận động học sinh sử dụng các phương tiện giao thông công cộn</w:t>
      </w:r>
      <w:r w:rsidR="00931715" w:rsidRPr="00E76281">
        <w:rPr>
          <w:rStyle w:val="Strong"/>
          <w:b w:val="0"/>
          <w:sz w:val="28"/>
          <w:szCs w:val="28"/>
          <w:lang w:val="vi-VN"/>
        </w:rPr>
        <w:t>g</w:t>
      </w:r>
      <w:r w:rsidRPr="00E76281">
        <w:rPr>
          <w:rStyle w:val="Strong"/>
          <w:b w:val="0"/>
          <w:sz w:val="28"/>
          <w:szCs w:val="28"/>
        </w:rPr>
        <w:t xml:space="preserve">. </w:t>
      </w:r>
    </w:p>
    <w:p w:rsidR="00931715"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 </w:t>
      </w:r>
      <w:r w:rsidR="00931715" w:rsidRPr="00E76281">
        <w:rPr>
          <w:rStyle w:val="Strong"/>
          <w:b w:val="0"/>
          <w:sz w:val="28"/>
          <w:szCs w:val="28"/>
          <w:lang w:val="vi-VN"/>
        </w:rPr>
        <w:t>Ban</w:t>
      </w:r>
      <w:r w:rsidRPr="00E76281">
        <w:rPr>
          <w:rStyle w:val="Strong"/>
          <w:b w:val="0"/>
          <w:sz w:val="28"/>
          <w:szCs w:val="28"/>
        </w:rPr>
        <w:t xml:space="preserve"> hành quy định không cho phép các phương tiện xe cơ giới lưu thông, dừng đỗ trong khu vực có học sinh đang học, sinh hoạt và vui chơi trong khuôn viên nhà trường. </w:t>
      </w:r>
    </w:p>
    <w:p w:rsidR="00931715"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3. Công tác phòng, chống ùn tắc giao thông trước cổng trường </w:t>
      </w:r>
    </w:p>
    <w:p w:rsidR="000C72C6"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w:t>
      </w:r>
      <w:r w:rsidR="000C72C6" w:rsidRPr="00E76281">
        <w:rPr>
          <w:rStyle w:val="Strong"/>
          <w:b w:val="0"/>
          <w:sz w:val="28"/>
          <w:szCs w:val="28"/>
          <w:lang w:val="vi-VN"/>
        </w:rPr>
        <w:t xml:space="preserve">Hiệu trưởng </w:t>
      </w:r>
      <w:r w:rsidR="00931715" w:rsidRPr="00E76281">
        <w:rPr>
          <w:rStyle w:val="Strong"/>
          <w:b w:val="0"/>
          <w:sz w:val="28"/>
          <w:szCs w:val="28"/>
          <w:lang w:val="vi-VN"/>
        </w:rPr>
        <w:t>x</w:t>
      </w:r>
      <w:r w:rsidRPr="00E76281">
        <w:rPr>
          <w:rStyle w:val="Strong"/>
          <w:b w:val="0"/>
          <w:sz w:val="28"/>
          <w:szCs w:val="28"/>
        </w:rPr>
        <w:t xml:space="preserve">ây dựng kế hoạch chống ùn tắc giao thông trước cổng trường thông qua UBND địa bàn phường phê duyệt và có sự phối hợp cử lực lượng giữ gìn trật tự trong giờ ra về như: nhắc nhở phụ huynh đậu, đỗ xe đúng chỗ qui định, không đậu xe dưới lòng đường, giải tán các điểm bán hàng rong, quà bánh. Tổ chức </w:t>
      </w:r>
      <w:r w:rsidR="00136C88">
        <w:rPr>
          <w:rStyle w:val="Strong"/>
          <w:b w:val="0"/>
          <w:sz w:val="28"/>
          <w:szCs w:val="28"/>
        </w:rPr>
        <w:t>họp PHHS từng học kỳ, triển khai rõ</w:t>
      </w:r>
      <w:r w:rsidRPr="00E76281">
        <w:rPr>
          <w:rStyle w:val="Strong"/>
          <w:b w:val="0"/>
          <w:sz w:val="28"/>
          <w:szCs w:val="28"/>
        </w:rPr>
        <w:t xml:space="preserve"> về thời gian đón học sinh</w:t>
      </w:r>
      <w:r w:rsidR="00136C88">
        <w:rPr>
          <w:rStyle w:val="Strong"/>
          <w:b w:val="0"/>
          <w:sz w:val="28"/>
          <w:szCs w:val="28"/>
        </w:rPr>
        <w:t>, những nội quy quy định của trường lớp</w:t>
      </w:r>
      <w:r w:rsidRPr="00E76281">
        <w:rPr>
          <w:rStyle w:val="Strong"/>
          <w:b w:val="0"/>
          <w:sz w:val="28"/>
          <w:szCs w:val="28"/>
        </w:rPr>
        <w:t xml:space="preserve"> và nhắc nh</w:t>
      </w:r>
      <w:r w:rsidR="000C72C6" w:rsidRPr="00E76281">
        <w:rPr>
          <w:rStyle w:val="Strong"/>
          <w:b w:val="0"/>
          <w:sz w:val="28"/>
          <w:szCs w:val="28"/>
          <w:lang w:val="vi-VN"/>
        </w:rPr>
        <w:t>ở</w:t>
      </w:r>
      <w:r w:rsidRPr="00E76281">
        <w:rPr>
          <w:rStyle w:val="Strong"/>
          <w:b w:val="0"/>
          <w:sz w:val="28"/>
          <w:szCs w:val="28"/>
        </w:rPr>
        <w:t xml:space="preserve"> học sinh đội mũ bảo hiểm khi ngồi trên xe mô tô được phụ huynh đưa đón. </w:t>
      </w:r>
    </w:p>
    <w:p w:rsidR="000C72C6"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Thành lập Ban an toàn giao thông nhà trường phân công trách nhiệm từng thành viên các ban ngành đoàn thể trong trường như: Công đoàn, Đoàn thanh niên, phụ trách Đội, Đôi xung </w:t>
      </w:r>
      <w:r w:rsidR="001658DC">
        <w:rPr>
          <w:rStyle w:val="Strong"/>
          <w:b w:val="0"/>
          <w:sz w:val="28"/>
          <w:szCs w:val="28"/>
        </w:rPr>
        <w:t>kích học sinh, giám thị, bảo vệ,</w:t>
      </w:r>
      <w:r w:rsidRPr="00E76281">
        <w:rPr>
          <w:rStyle w:val="Strong"/>
          <w:b w:val="0"/>
          <w:sz w:val="28"/>
          <w:szCs w:val="28"/>
        </w:rPr>
        <w:t xml:space="preserve">... phục vụ cho việc tổ chức đưa học sinh ra về. </w:t>
      </w:r>
    </w:p>
    <w:p w:rsidR="000C72C6"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Tổ chức xếp hàng đưa học sinh qua đường theo đúng tuyến đi về của các em . </w:t>
      </w:r>
    </w:p>
    <w:p w:rsidR="000C72C6"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Quy định giờ giấc ra về từng khối lớp trong một buổi lệch nhau từ 10 đến 15 phút, để trách trình trạng ùn tắc trước cổng trường. </w:t>
      </w:r>
    </w:p>
    <w:p w:rsidR="00915E56" w:rsidRPr="00E76281" w:rsidRDefault="00915E56" w:rsidP="00931715">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w:t>
      </w:r>
      <w:r w:rsidR="000C72C6" w:rsidRPr="00E76281">
        <w:rPr>
          <w:rStyle w:val="Strong"/>
          <w:b w:val="0"/>
          <w:sz w:val="28"/>
          <w:szCs w:val="28"/>
          <w:lang w:val="vi-VN"/>
        </w:rPr>
        <w:t>S</w:t>
      </w:r>
      <w:r w:rsidRPr="00E76281">
        <w:rPr>
          <w:rStyle w:val="Strong"/>
          <w:b w:val="0"/>
          <w:sz w:val="28"/>
          <w:szCs w:val="28"/>
        </w:rPr>
        <w:t>ử dụng  cổng phụ và chính cho học sinh ra về</w:t>
      </w:r>
      <w:r w:rsidR="00B767EF" w:rsidRPr="00E76281">
        <w:rPr>
          <w:rStyle w:val="Strong"/>
          <w:b w:val="0"/>
          <w:sz w:val="28"/>
          <w:szCs w:val="28"/>
          <w:lang w:val="vi-VN"/>
        </w:rPr>
        <w:t xml:space="preserve">. Phân chia khu vực đậu xe trên hành lang để phụ huynh đón học sinh. </w:t>
      </w:r>
      <w:r w:rsidRPr="00E76281">
        <w:rPr>
          <w:rStyle w:val="Strong"/>
          <w:b w:val="0"/>
          <w:sz w:val="28"/>
          <w:szCs w:val="28"/>
        </w:rPr>
        <w:t xml:space="preserve"> </w:t>
      </w:r>
    </w:p>
    <w:p w:rsidR="00B767EF" w:rsidRPr="00E76281" w:rsidRDefault="00915E56" w:rsidP="00C95603">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Giờ về không cho học sinh đứng lang thang trước cổng khi chưa có phụ huynh đến đón mà các em phải ở trong trường theo khu vực quy định. </w:t>
      </w:r>
    </w:p>
    <w:p w:rsidR="00B767EF" w:rsidRPr="00E76281" w:rsidRDefault="00915E56" w:rsidP="00C95603">
      <w:pPr>
        <w:pStyle w:val="NormalWeb"/>
        <w:spacing w:before="0" w:beforeAutospacing="0" w:after="0" w:afterAutospacing="0" w:line="288" w:lineRule="auto"/>
        <w:ind w:firstLine="720"/>
        <w:jc w:val="both"/>
        <w:rPr>
          <w:rStyle w:val="Strong"/>
          <w:b w:val="0"/>
          <w:sz w:val="28"/>
          <w:szCs w:val="28"/>
        </w:rPr>
      </w:pPr>
      <w:r w:rsidRPr="00E76281">
        <w:rPr>
          <w:rStyle w:val="Strong"/>
          <w:b w:val="0"/>
          <w:sz w:val="28"/>
          <w:szCs w:val="28"/>
        </w:rPr>
        <w:t xml:space="preserve">- Xin phép công an gắn các biển báo trước cổng trường như: qui định chỗ đậu xe, cấm đậu, biển báo ngừng để học sinh qua đường. </w:t>
      </w:r>
    </w:p>
    <w:p w:rsidR="004472F9" w:rsidRDefault="00915E56" w:rsidP="00C95603">
      <w:pPr>
        <w:pStyle w:val="NormalWeb"/>
        <w:spacing w:before="0" w:beforeAutospacing="0" w:after="0" w:afterAutospacing="0" w:line="288" w:lineRule="auto"/>
        <w:ind w:firstLine="720"/>
        <w:jc w:val="both"/>
        <w:rPr>
          <w:rStyle w:val="Strong"/>
          <w:sz w:val="28"/>
          <w:szCs w:val="28"/>
        </w:rPr>
      </w:pPr>
      <w:r w:rsidRPr="00915E56">
        <w:rPr>
          <w:rStyle w:val="Strong"/>
          <w:sz w:val="28"/>
          <w:szCs w:val="28"/>
        </w:rPr>
        <w:t xml:space="preserve">III . TỔ CHỨC THỰC HIỆN </w:t>
      </w:r>
    </w:p>
    <w:p w:rsidR="00FE36CA" w:rsidRPr="006E284B" w:rsidRDefault="00FE36CA" w:rsidP="00FE36CA">
      <w:pPr>
        <w:pStyle w:val="NormalWeb"/>
        <w:numPr>
          <w:ilvl w:val="0"/>
          <w:numId w:val="9"/>
        </w:numPr>
        <w:spacing w:before="0" w:beforeAutospacing="0" w:after="0" w:afterAutospacing="0" w:line="288" w:lineRule="auto"/>
        <w:jc w:val="both"/>
        <w:rPr>
          <w:rStyle w:val="Strong"/>
          <w:sz w:val="28"/>
          <w:szCs w:val="28"/>
        </w:rPr>
      </w:pPr>
      <w:r w:rsidRPr="006E284B">
        <w:rPr>
          <w:rStyle w:val="Strong"/>
          <w:sz w:val="28"/>
          <w:szCs w:val="28"/>
          <w:lang w:val="vi-VN"/>
        </w:rPr>
        <w:lastRenderedPageBreak/>
        <w:t>Hiệu trưởng</w:t>
      </w:r>
    </w:p>
    <w:p w:rsidR="00FE36CA" w:rsidRDefault="00FE36CA" w:rsidP="00FE36CA">
      <w:pPr>
        <w:pStyle w:val="NormalWeb"/>
        <w:spacing w:before="0" w:beforeAutospacing="0" w:after="0" w:afterAutospacing="0" w:line="288" w:lineRule="auto"/>
        <w:ind w:firstLine="720"/>
        <w:jc w:val="both"/>
        <w:rPr>
          <w:rStyle w:val="Strong"/>
          <w:b w:val="0"/>
          <w:sz w:val="28"/>
          <w:szCs w:val="28"/>
        </w:rPr>
      </w:pPr>
      <w:r w:rsidRPr="00FE36CA">
        <w:rPr>
          <w:rStyle w:val="Strong"/>
          <w:b w:val="0"/>
          <w:sz w:val="28"/>
          <w:szCs w:val="28"/>
          <w:lang w:val="vi-VN"/>
        </w:rPr>
        <w:t>Xây dựng kế hoạch</w:t>
      </w:r>
      <w:r w:rsidR="00915E56" w:rsidRPr="00FE36CA">
        <w:rPr>
          <w:rStyle w:val="Strong"/>
          <w:b w:val="0"/>
          <w:sz w:val="28"/>
          <w:szCs w:val="28"/>
        </w:rPr>
        <w:t xml:space="preserve"> phối hợp UBND</w:t>
      </w:r>
      <w:r w:rsidRPr="00FE36CA">
        <w:rPr>
          <w:rStyle w:val="Strong"/>
          <w:b w:val="0"/>
          <w:sz w:val="28"/>
          <w:szCs w:val="28"/>
          <w:lang w:val="vi-VN"/>
        </w:rPr>
        <w:t xml:space="preserve">, công an phường Phú Thọ </w:t>
      </w:r>
      <w:r w:rsidR="00915E56" w:rsidRPr="00FE36CA">
        <w:rPr>
          <w:rStyle w:val="Strong"/>
          <w:b w:val="0"/>
          <w:sz w:val="28"/>
          <w:szCs w:val="28"/>
        </w:rPr>
        <w:t xml:space="preserve">đồng loạt tổ chức ra quân thực hiện đợt cao điểm thiết lập trật tự đô thị, an toàn giao thông, nhằm đảm bảo an ninh trật tự xung quanh khu vực cổng trường vào lúc 06h30 ngày 15/4/2022 và tiếp tục duy trì thực hiện đợt cao điểm đến hết ngày 31/5/2022. </w:t>
      </w:r>
    </w:p>
    <w:p w:rsidR="00FE36CA" w:rsidRPr="001658DC" w:rsidRDefault="00FE36CA" w:rsidP="001658DC">
      <w:pPr>
        <w:pStyle w:val="NormalWeb"/>
        <w:numPr>
          <w:ilvl w:val="0"/>
          <w:numId w:val="9"/>
        </w:numPr>
        <w:spacing w:before="0" w:beforeAutospacing="0" w:after="0" w:afterAutospacing="0" w:line="288" w:lineRule="auto"/>
        <w:jc w:val="both"/>
        <w:rPr>
          <w:rStyle w:val="Strong"/>
          <w:sz w:val="28"/>
          <w:szCs w:val="28"/>
          <w:lang w:val="vi-VN"/>
        </w:rPr>
      </w:pPr>
      <w:r w:rsidRPr="006E284B">
        <w:rPr>
          <w:rStyle w:val="Strong"/>
          <w:sz w:val="28"/>
          <w:szCs w:val="28"/>
          <w:lang w:val="vi-VN"/>
        </w:rPr>
        <w:t>Công đoàn</w:t>
      </w:r>
    </w:p>
    <w:p w:rsidR="00FE36CA" w:rsidRDefault="00FE36CA" w:rsidP="00FE36CA">
      <w:pPr>
        <w:pStyle w:val="NormalWeb"/>
        <w:spacing w:before="0" w:beforeAutospacing="0" w:after="0" w:afterAutospacing="0" w:line="288" w:lineRule="auto"/>
        <w:ind w:firstLine="720"/>
        <w:jc w:val="both"/>
        <w:rPr>
          <w:rStyle w:val="Strong"/>
          <w:b w:val="0"/>
          <w:sz w:val="28"/>
          <w:szCs w:val="28"/>
          <w:lang w:val="vi-VN"/>
        </w:rPr>
      </w:pPr>
      <w:r>
        <w:rPr>
          <w:rStyle w:val="Strong"/>
          <w:b w:val="0"/>
          <w:sz w:val="28"/>
          <w:szCs w:val="28"/>
          <w:lang w:val="vi-VN"/>
        </w:rPr>
        <w:t xml:space="preserve">Vận động đoàn viên tích cực hưởng ứng đợt </w:t>
      </w:r>
      <w:r w:rsidRPr="00FE36CA">
        <w:rPr>
          <w:rStyle w:val="Strong"/>
          <w:b w:val="0"/>
          <w:sz w:val="28"/>
          <w:szCs w:val="28"/>
        </w:rPr>
        <w:t>cao điểm thiết lập trật tự đô thị, an toàn giao thông</w:t>
      </w:r>
      <w:r>
        <w:rPr>
          <w:rStyle w:val="Strong"/>
          <w:b w:val="0"/>
          <w:sz w:val="28"/>
          <w:szCs w:val="28"/>
          <w:lang w:val="vi-VN"/>
        </w:rPr>
        <w:t>.</w:t>
      </w:r>
    </w:p>
    <w:p w:rsidR="00FE36CA" w:rsidRDefault="00FE36CA" w:rsidP="00FE36CA">
      <w:pPr>
        <w:pStyle w:val="NormalWeb"/>
        <w:spacing w:before="0" w:beforeAutospacing="0" w:after="0" w:afterAutospacing="0" w:line="288" w:lineRule="auto"/>
        <w:ind w:firstLine="720"/>
        <w:jc w:val="both"/>
        <w:rPr>
          <w:rStyle w:val="Strong"/>
          <w:b w:val="0"/>
          <w:sz w:val="28"/>
          <w:szCs w:val="28"/>
          <w:lang w:val="vi-VN"/>
        </w:rPr>
      </w:pPr>
      <w:r>
        <w:rPr>
          <w:rStyle w:val="Strong"/>
          <w:b w:val="0"/>
          <w:sz w:val="28"/>
          <w:szCs w:val="28"/>
          <w:lang w:val="vi-VN"/>
        </w:rPr>
        <w:t>Vận động đoàn viên thực hiện giảng dạy văn hóa giao thông theo quy định của Bộ giáo dục.</w:t>
      </w:r>
    </w:p>
    <w:p w:rsidR="00ED5248" w:rsidRPr="001658DC" w:rsidRDefault="00ED5248" w:rsidP="00FE36CA">
      <w:pPr>
        <w:pStyle w:val="NormalWeb"/>
        <w:spacing w:before="0" w:beforeAutospacing="0" w:after="0" w:afterAutospacing="0" w:line="288" w:lineRule="auto"/>
        <w:ind w:firstLine="720"/>
        <w:jc w:val="both"/>
        <w:rPr>
          <w:rStyle w:val="Strong"/>
          <w:b w:val="0"/>
          <w:sz w:val="28"/>
          <w:szCs w:val="28"/>
        </w:rPr>
      </w:pPr>
      <w:r>
        <w:rPr>
          <w:rStyle w:val="Strong"/>
          <w:b w:val="0"/>
          <w:sz w:val="28"/>
          <w:szCs w:val="28"/>
          <w:lang w:val="vi-VN"/>
        </w:rPr>
        <w:t>Vận động đoàn viên giáo dục học sinh ý thức tham gia giao thông; đội mũ khi ngồi sau xe máy; đi xe đạp đúng phần đường,..</w:t>
      </w:r>
      <w:r w:rsidR="001658DC">
        <w:rPr>
          <w:rStyle w:val="Strong"/>
          <w:b w:val="0"/>
          <w:sz w:val="28"/>
          <w:szCs w:val="28"/>
        </w:rPr>
        <w:t>.</w:t>
      </w:r>
    </w:p>
    <w:p w:rsidR="00FE36CA" w:rsidRDefault="00FE36CA" w:rsidP="00FE36CA">
      <w:pPr>
        <w:pStyle w:val="NormalWeb"/>
        <w:spacing w:before="0" w:beforeAutospacing="0" w:after="0" w:afterAutospacing="0" w:line="288" w:lineRule="auto"/>
        <w:ind w:firstLine="720"/>
        <w:jc w:val="both"/>
        <w:rPr>
          <w:rStyle w:val="Strong"/>
          <w:b w:val="0"/>
          <w:sz w:val="28"/>
          <w:szCs w:val="28"/>
        </w:rPr>
      </w:pPr>
      <w:r w:rsidRPr="00FE36CA">
        <w:rPr>
          <w:rStyle w:val="Strong"/>
          <w:b w:val="0"/>
          <w:sz w:val="28"/>
          <w:szCs w:val="28"/>
          <w:lang w:val="vi-VN"/>
        </w:rPr>
        <w:t xml:space="preserve">Cử đoàn viên tham gia </w:t>
      </w:r>
      <w:r w:rsidRPr="00FE36CA">
        <w:rPr>
          <w:rStyle w:val="Strong"/>
          <w:b w:val="0"/>
          <w:sz w:val="28"/>
          <w:szCs w:val="28"/>
        </w:rPr>
        <w:t>Lễ ra quân đợt ca</w:t>
      </w:r>
      <w:r w:rsidR="001658DC">
        <w:rPr>
          <w:rStyle w:val="Strong"/>
          <w:b w:val="0"/>
          <w:sz w:val="28"/>
          <w:szCs w:val="28"/>
        </w:rPr>
        <w:t>o điểm thiết lập trật tự đô thị</w:t>
      </w:r>
      <w:r w:rsidRPr="00FE36CA">
        <w:rPr>
          <w:rStyle w:val="Strong"/>
          <w:b w:val="0"/>
          <w:sz w:val="28"/>
          <w:szCs w:val="28"/>
        </w:rPr>
        <w:t>, an toàn giao thông ngoài trời</w:t>
      </w:r>
      <w:r w:rsidRPr="00FE36CA">
        <w:rPr>
          <w:rStyle w:val="Strong"/>
          <w:b w:val="0"/>
          <w:sz w:val="28"/>
          <w:szCs w:val="28"/>
          <w:lang w:val="vi-VN"/>
        </w:rPr>
        <w:t xml:space="preserve"> vào lúc </w:t>
      </w:r>
      <w:r w:rsidRPr="00FE36CA">
        <w:rPr>
          <w:rStyle w:val="Strong"/>
          <w:b w:val="0"/>
          <w:sz w:val="28"/>
          <w:szCs w:val="28"/>
        </w:rPr>
        <w:t xml:space="preserve"> 06 giờ 00 phút đến 0</w:t>
      </w:r>
      <w:r w:rsidR="001658DC">
        <w:rPr>
          <w:rStyle w:val="Strong"/>
          <w:b w:val="0"/>
          <w:sz w:val="28"/>
          <w:szCs w:val="28"/>
        </w:rPr>
        <w:t>6 giờ 30 phút, ngày 15/4/2022 (thứ sáu</w:t>
      </w:r>
      <w:r w:rsidRPr="00FE36CA">
        <w:rPr>
          <w:rStyle w:val="Strong"/>
          <w:b w:val="0"/>
          <w:sz w:val="28"/>
          <w:szCs w:val="28"/>
        </w:rPr>
        <w:t>), tạ</w:t>
      </w:r>
      <w:r w:rsidR="001658DC">
        <w:rPr>
          <w:rStyle w:val="Strong"/>
          <w:b w:val="0"/>
          <w:sz w:val="28"/>
          <w:szCs w:val="28"/>
        </w:rPr>
        <w:t>i khu vực Công viên Nguyễn Du (trước miếu Bà Thiên Hậu</w:t>
      </w:r>
      <w:r w:rsidRPr="00FE36CA">
        <w:rPr>
          <w:rStyle w:val="Strong"/>
          <w:b w:val="0"/>
          <w:sz w:val="28"/>
          <w:szCs w:val="28"/>
        </w:rPr>
        <w:t>) thuộc phường Ph</w:t>
      </w:r>
      <w:r w:rsidR="001658DC">
        <w:rPr>
          <w:rStyle w:val="Strong"/>
          <w:b w:val="0"/>
          <w:sz w:val="28"/>
          <w:szCs w:val="28"/>
        </w:rPr>
        <w:t>ú</w:t>
      </w:r>
      <w:r w:rsidRPr="00FE36CA">
        <w:rPr>
          <w:rStyle w:val="Strong"/>
          <w:b w:val="0"/>
          <w:sz w:val="28"/>
          <w:szCs w:val="28"/>
        </w:rPr>
        <w:t xml:space="preserve"> Cường, thành phố Thủ Dầu Một, tỉnh Bình Dương</w:t>
      </w:r>
      <w:r w:rsidR="001658DC">
        <w:rPr>
          <w:rStyle w:val="Strong"/>
          <w:b w:val="0"/>
          <w:sz w:val="28"/>
          <w:szCs w:val="28"/>
        </w:rPr>
        <w:t xml:space="preserve"> </w:t>
      </w:r>
      <w:r w:rsidR="009D5C4F">
        <w:rPr>
          <w:rStyle w:val="Strong"/>
          <w:b w:val="0"/>
          <w:sz w:val="28"/>
          <w:szCs w:val="28"/>
        </w:rPr>
        <w:t xml:space="preserve">và </w:t>
      </w:r>
      <w:r w:rsidR="00405778">
        <w:rPr>
          <w:rStyle w:val="Strong"/>
          <w:b w:val="0"/>
          <w:sz w:val="28"/>
          <w:szCs w:val="28"/>
        </w:rPr>
        <w:t>1 viên chức</w:t>
      </w:r>
      <w:r w:rsidR="009D5C4F" w:rsidRPr="009025B3">
        <w:rPr>
          <w:rStyle w:val="Strong"/>
          <w:b w:val="0"/>
          <w:sz w:val="28"/>
          <w:szCs w:val="28"/>
          <w:lang w:val="vi-VN"/>
        </w:rPr>
        <w:t xml:space="preserve"> tham gia </w:t>
      </w:r>
      <w:r w:rsidR="009D5C4F" w:rsidRPr="009025B3">
        <w:rPr>
          <w:rStyle w:val="Strong"/>
          <w:b w:val="0"/>
          <w:sz w:val="28"/>
          <w:szCs w:val="28"/>
        </w:rPr>
        <w:t>Lễ ra quân đợt cao điểm thiết lập trật tự đô thị , an toàn giao thông ngoài trời</w:t>
      </w:r>
      <w:r w:rsidR="009D5C4F" w:rsidRPr="009025B3">
        <w:rPr>
          <w:rStyle w:val="Strong"/>
          <w:b w:val="0"/>
          <w:sz w:val="28"/>
          <w:szCs w:val="28"/>
          <w:lang w:val="vi-VN"/>
        </w:rPr>
        <w:t xml:space="preserve"> vào lúc </w:t>
      </w:r>
      <w:r w:rsidR="009D5C4F" w:rsidRPr="009025B3">
        <w:rPr>
          <w:rStyle w:val="Strong"/>
          <w:b w:val="0"/>
          <w:sz w:val="28"/>
          <w:szCs w:val="28"/>
        </w:rPr>
        <w:t xml:space="preserve"> 06 giờ 00 phút đến 06 giờ 30 phút, </w:t>
      </w:r>
      <w:r w:rsidR="009D5C4F">
        <w:rPr>
          <w:rStyle w:val="Strong"/>
          <w:b w:val="0"/>
          <w:sz w:val="28"/>
          <w:szCs w:val="28"/>
        </w:rPr>
        <w:t>ngày 15/4/2022 (thứ sáu</w:t>
      </w:r>
      <w:r w:rsidR="009D5C4F" w:rsidRPr="009025B3">
        <w:rPr>
          <w:rStyle w:val="Strong"/>
          <w:b w:val="0"/>
          <w:sz w:val="28"/>
          <w:szCs w:val="28"/>
        </w:rPr>
        <w:t>), tạ</w:t>
      </w:r>
      <w:r w:rsidR="009D5C4F">
        <w:rPr>
          <w:rStyle w:val="Strong"/>
          <w:b w:val="0"/>
          <w:sz w:val="28"/>
          <w:szCs w:val="28"/>
        </w:rPr>
        <w:t>i Ủy ban nhân dân</w:t>
      </w:r>
      <w:r w:rsidR="009D5C4F" w:rsidRPr="009025B3">
        <w:rPr>
          <w:rStyle w:val="Strong"/>
          <w:b w:val="0"/>
          <w:sz w:val="28"/>
          <w:szCs w:val="28"/>
        </w:rPr>
        <w:t xml:space="preserve"> phường Ph</w:t>
      </w:r>
      <w:r w:rsidR="009D5C4F">
        <w:rPr>
          <w:rStyle w:val="Strong"/>
          <w:b w:val="0"/>
          <w:sz w:val="28"/>
          <w:szCs w:val="28"/>
        </w:rPr>
        <w:t>ú</w:t>
      </w:r>
      <w:r w:rsidR="009D5C4F" w:rsidRPr="009025B3">
        <w:rPr>
          <w:rStyle w:val="Strong"/>
          <w:b w:val="0"/>
          <w:sz w:val="28"/>
          <w:szCs w:val="28"/>
        </w:rPr>
        <w:t xml:space="preserve"> </w:t>
      </w:r>
      <w:r w:rsidR="009D5C4F">
        <w:rPr>
          <w:rStyle w:val="Strong"/>
          <w:b w:val="0"/>
          <w:sz w:val="28"/>
          <w:szCs w:val="28"/>
        </w:rPr>
        <w:t>Thọ</w:t>
      </w:r>
      <w:r w:rsidR="009D5C4F" w:rsidRPr="009025B3">
        <w:rPr>
          <w:rStyle w:val="Strong"/>
          <w:b w:val="0"/>
          <w:sz w:val="28"/>
          <w:szCs w:val="28"/>
        </w:rPr>
        <w:t>, thành p</w:t>
      </w:r>
      <w:r w:rsidR="009D5C4F">
        <w:rPr>
          <w:rStyle w:val="Strong"/>
          <w:b w:val="0"/>
          <w:sz w:val="28"/>
          <w:szCs w:val="28"/>
        </w:rPr>
        <w:t>hố Thủ Dầu Một, tỉnh Bình Dương</w:t>
      </w:r>
      <w:r w:rsidRPr="00FE36CA">
        <w:rPr>
          <w:rStyle w:val="Strong"/>
          <w:b w:val="0"/>
          <w:sz w:val="28"/>
          <w:szCs w:val="28"/>
        </w:rPr>
        <w:t>.</w:t>
      </w:r>
    </w:p>
    <w:p w:rsidR="00231E75" w:rsidRPr="006E284B" w:rsidRDefault="00231E75" w:rsidP="00231E75">
      <w:pPr>
        <w:pStyle w:val="NormalWeb"/>
        <w:numPr>
          <w:ilvl w:val="0"/>
          <w:numId w:val="9"/>
        </w:numPr>
        <w:spacing w:before="0" w:beforeAutospacing="0" w:after="0" w:afterAutospacing="0" w:line="288" w:lineRule="auto"/>
        <w:jc w:val="both"/>
        <w:rPr>
          <w:rStyle w:val="Strong"/>
          <w:sz w:val="28"/>
          <w:szCs w:val="28"/>
          <w:lang w:val="vi-VN"/>
        </w:rPr>
      </w:pPr>
      <w:r w:rsidRPr="006E284B">
        <w:rPr>
          <w:rStyle w:val="Strong"/>
          <w:sz w:val="28"/>
          <w:szCs w:val="28"/>
          <w:lang w:val="vi-VN"/>
        </w:rPr>
        <w:t>Đoàn thành niên</w:t>
      </w:r>
    </w:p>
    <w:p w:rsidR="00231E75" w:rsidRDefault="00231E75" w:rsidP="00231E75">
      <w:pPr>
        <w:pStyle w:val="NormalWeb"/>
        <w:spacing w:before="0" w:beforeAutospacing="0" w:after="0" w:afterAutospacing="0" w:line="288" w:lineRule="auto"/>
        <w:ind w:firstLine="720"/>
        <w:jc w:val="both"/>
        <w:rPr>
          <w:rStyle w:val="Strong"/>
          <w:b w:val="0"/>
          <w:sz w:val="28"/>
          <w:szCs w:val="28"/>
          <w:lang w:val="vi-VN"/>
        </w:rPr>
      </w:pPr>
      <w:r>
        <w:rPr>
          <w:rStyle w:val="Strong"/>
          <w:b w:val="0"/>
          <w:sz w:val="28"/>
          <w:szCs w:val="28"/>
          <w:lang w:val="vi-VN"/>
        </w:rPr>
        <w:t>Phân công đoàn viên hướng dẫn phụ huynh đậu xe đúng quy định khi đưa đón học sinh.</w:t>
      </w:r>
    </w:p>
    <w:p w:rsidR="00231E75" w:rsidRPr="00FE36CA" w:rsidRDefault="00ED5248" w:rsidP="00231E75">
      <w:pPr>
        <w:pStyle w:val="NormalWeb"/>
        <w:spacing w:before="0" w:beforeAutospacing="0" w:after="0" w:afterAutospacing="0" w:line="288" w:lineRule="auto"/>
        <w:ind w:firstLine="720"/>
        <w:jc w:val="both"/>
        <w:rPr>
          <w:rStyle w:val="Strong"/>
          <w:b w:val="0"/>
          <w:sz w:val="28"/>
          <w:szCs w:val="28"/>
          <w:lang w:val="vi-VN"/>
        </w:rPr>
      </w:pPr>
      <w:r>
        <w:rPr>
          <w:rStyle w:val="Strong"/>
          <w:b w:val="0"/>
          <w:sz w:val="28"/>
          <w:szCs w:val="28"/>
          <w:lang w:val="vi-VN"/>
        </w:rPr>
        <w:t>Hư</w:t>
      </w:r>
      <w:r w:rsidR="008D4D64">
        <w:rPr>
          <w:rStyle w:val="Strong"/>
          <w:b w:val="0"/>
          <w:sz w:val="28"/>
          <w:szCs w:val="28"/>
        </w:rPr>
        <w:t>ớ</w:t>
      </w:r>
      <w:r>
        <w:rPr>
          <w:rStyle w:val="Strong"/>
          <w:b w:val="0"/>
          <w:sz w:val="28"/>
          <w:szCs w:val="28"/>
          <w:lang w:val="vi-VN"/>
        </w:rPr>
        <w:t>ng dẫn học sinh ra về tránh gây ùn tắc giao thông trước cổng trường.</w:t>
      </w:r>
    </w:p>
    <w:p w:rsidR="009B248B" w:rsidRPr="00A2086E" w:rsidRDefault="009B248B" w:rsidP="009B248B">
      <w:pPr>
        <w:pStyle w:val="NormalWeb"/>
        <w:numPr>
          <w:ilvl w:val="0"/>
          <w:numId w:val="9"/>
        </w:numPr>
        <w:spacing w:before="0" w:beforeAutospacing="0" w:after="0" w:afterAutospacing="0" w:line="288" w:lineRule="auto"/>
        <w:jc w:val="both"/>
        <w:rPr>
          <w:rStyle w:val="Strong"/>
          <w:sz w:val="28"/>
          <w:szCs w:val="28"/>
        </w:rPr>
      </w:pPr>
      <w:r w:rsidRPr="00A2086E">
        <w:rPr>
          <w:rStyle w:val="Strong"/>
          <w:sz w:val="28"/>
          <w:szCs w:val="28"/>
          <w:lang w:val="vi-VN"/>
        </w:rPr>
        <w:t>Báo cáo</w:t>
      </w:r>
    </w:p>
    <w:p w:rsidR="009B248B" w:rsidRPr="009B248B" w:rsidRDefault="00915E56" w:rsidP="009B248B">
      <w:pPr>
        <w:pStyle w:val="NormalWeb"/>
        <w:spacing w:before="0" w:beforeAutospacing="0" w:after="0" w:afterAutospacing="0" w:line="288" w:lineRule="auto"/>
        <w:ind w:firstLine="426"/>
        <w:jc w:val="both"/>
        <w:rPr>
          <w:rStyle w:val="Strong"/>
          <w:b w:val="0"/>
          <w:sz w:val="28"/>
          <w:szCs w:val="28"/>
        </w:rPr>
      </w:pPr>
      <w:r w:rsidRPr="009B248B">
        <w:rPr>
          <w:rStyle w:val="Strong"/>
          <w:b w:val="0"/>
          <w:sz w:val="28"/>
          <w:szCs w:val="28"/>
        </w:rPr>
        <w:t>Kết thúc đợt cao điểm trường tổng hợp kết quả báo cáo về Phòng Giáo dục và Đào tạo bằng văn bản và đồng thời báo cáo qua địa chỉ e - mai buitandat@tptd</w:t>
      </w:r>
      <w:r w:rsidR="008D4D64">
        <w:rPr>
          <w:rStyle w:val="Strong"/>
          <w:b w:val="0"/>
          <w:sz w:val="28"/>
          <w:szCs w:val="28"/>
        </w:rPr>
        <w:t>m.edu.vn chậm nhất vào ngày 15/</w:t>
      </w:r>
      <w:r w:rsidRPr="009B248B">
        <w:rPr>
          <w:rStyle w:val="Strong"/>
          <w:b w:val="0"/>
          <w:sz w:val="28"/>
          <w:szCs w:val="28"/>
        </w:rPr>
        <w:t xml:space="preserve">5/2022. </w:t>
      </w:r>
    </w:p>
    <w:p w:rsidR="00D026E9" w:rsidRPr="00A2086E" w:rsidRDefault="00915E56" w:rsidP="00A2086E">
      <w:pPr>
        <w:pStyle w:val="NormalWeb"/>
        <w:spacing w:before="0" w:beforeAutospacing="0" w:after="0" w:afterAutospacing="0" w:line="288" w:lineRule="auto"/>
        <w:ind w:firstLine="720"/>
        <w:jc w:val="both"/>
        <w:rPr>
          <w:b/>
          <w:sz w:val="28"/>
          <w:szCs w:val="28"/>
        </w:rPr>
      </w:pPr>
      <w:r w:rsidRPr="00A2086E">
        <w:rPr>
          <w:rStyle w:val="Strong"/>
          <w:b w:val="0"/>
          <w:sz w:val="28"/>
          <w:szCs w:val="28"/>
        </w:rPr>
        <w:t>Trên đây là Kế hoạch Tổ chức ra quân đợt cao điểm thiết lập trật</w:t>
      </w:r>
      <w:r w:rsidR="008D4D64">
        <w:rPr>
          <w:rStyle w:val="Strong"/>
          <w:b w:val="0"/>
          <w:sz w:val="28"/>
          <w:szCs w:val="28"/>
        </w:rPr>
        <w:t xml:space="preserve"> tự đô thị, an toàn giao thông</w:t>
      </w:r>
      <w:r w:rsidRPr="00A2086E">
        <w:rPr>
          <w:rStyle w:val="Strong"/>
          <w:b w:val="0"/>
          <w:sz w:val="28"/>
          <w:szCs w:val="28"/>
        </w:rPr>
        <w:t>, nhằm đảm bảo ANTT x</w:t>
      </w:r>
      <w:r w:rsidR="008D4D64">
        <w:rPr>
          <w:rStyle w:val="Strong"/>
          <w:b w:val="0"/>
          <w:sz w:val="28"/>
          <w:szCs w:val="28"/>
        </w:rPr>
        <w:t>ung quanh khu vực cổng trường (Từ ngày 15/4/2022 đến 31/5/2022</w:t>
      </w:r>
      <w:r w:rsidRPr="00A2086E">
        <w:rPr>
          <w:rStyle w:val="Strong"/>
          <w:b w:val="0"/>
          <w:sz w:val="28"/>
          <w:szCs w:val="28"/>
        </w:rPr>
        <w:t>)</w:t>
      </w:r>
      <w:r w:rsidR="00A2086E" w:rsidRPr="00A2086E">
        <w:rPr>
          <w:rStyle w:val="Strong"/>
          <w:b w:val="0"/>
          <w:sz w:val="28"/>
          <w:szCs w:val="28"/>
          <w:lang w:val="vi-VN"/>
        </w:rPr>
        <w:t xml:space="preserve"> của trường Tiểu học Phú Thọ./</w:t>
      </w:r>
      <w:r w:rsidRPr="00A2086E">
        <w:rPr>
          <w:rStyle w:val="Strong"/>
          <w:b w:val="0"/>
          <w:sz w:val="28"/>
          <w:szCs w:val="28"/>
        </w:rPr>
        <w:t xml:space="preserve">. </w:t>
      </w:r>
    </w:p>
    <w:p w:rsidR="007E70BF" w:rsidRDefault="00E70F97" w:rsidP="007E70BF">
      <w:pPr>
        <w:pStyle w:val="NormalWeb"/>
        <w:spacing w:before="0" w:beforeAutospacing="0" w:after="0" w:afterAutospacing="0"/>
        <w:rPr>
          <w:rStyle w:val="Strong"/>
          <w:sz w:val="22"/>
          <w:szCs w:val="22"/>
        </w:rPr>
      </w:pPr>
      <w:r w:rsidRPr="008D4D64">
        <w:rPr>
          <w:rStyle w:val="Emphasis"/>
          <w:b/>
          <w:bCs/>
          <w:sz w:val="22"/>
          <w:szCs w:val="22"/>
        </w:rPr>
        <w:t>Nơi nhận:</w:t>
      </w:r>
      <w:r w:rsidRPr="008D4D64">
        <w:rPr>
          <w:rStyle w:val="Strong"/>
          <w:sz w:val="22"/>
          <w:szCs w:val="22"/>
        </w:rPr>
        <w:t>      </w:t>
      </w:r>
      <w:r w:rsidR="007E70BF">
        <w:rPr>
          <w:rStyle w:val="Strong"/>
          <w:sz w:val="22"/>
          <w:szCs w:val="22"/>
        </w:rPr>
        <w:t xml:space="preserve">                                                                                           </w:t>
      </w:r>
      <w:r w:rsidR="007E70BF" w:rsidRPr="007E70BF">
        <w:rPr>
          <w:rStyle w:val="Strong"/>
          <w:sz w:val="28"/>
          <w:szCs w:val="28"/>
        </w:rPr>
        <w:t>TM. BAN ATGT</w:t>
      </w:r>
    </w:p>
    <w:p w:rsidR="00E70F97" w:rsidRPr="007E70BF" w:rsidRDefault="00E70F97" w:rsidP="00D6151D">
      <w:pPr>
        <w:pStyle w:val="NormalWeb"/>
        <w:spacing w:before="0" w:beforeAutospacing="0" w:after="0" w:afterAutospacing="0"/>
        <w:jc w:val="both"/>
        <w:rPr>
          <w:b/>
          <w:bCs/>
          <w:i/>
          <w:sz w:val="22"/>
          <w:szCs w:val="22"/>
        </w:rPr>
      </w:pPr>
      <w:r w:rsidRPr="00D026E9">
        <w:rPr>
          <w:sz w:val="20"/>
          <w:szCs w:val="20"/>
        </w:rPr>
        <w:t>-</w:t>
      </w:r>
      <w:r w:rsidR="008D4D64">
        <w:rPr>
          <w:sz w:val="20"/>
          <w:szCs w:val="20"/>
        </w:rPr>
        <w:t xml:space="preserve"> </w:t>
      </w:r>
      <w:r w:rsidRPr="00D026E9">
        <w:rPr>
          <w:sz w:val="20"/>
          <w:szCs w:val="20"/>
        </w:rPr>
        <w:t>Phòng GD-ĐT (để b/cáo)</w:t>
      </w:r>
      <w:r w:rsidR="00096B8E">
        <w:rPr>
          <w:sz w:val="20"/>
          <w:szCs w:val="20"/>
        </w:rPr>
        <w:t>;</w:t>
      </w:r>
      <w:r w:rsidRPr="00D026E9">
        <w:rPr>
          <w:sz w:val="20"/>
          <w:szCs w:val="20"/>
        </w:rPr>
        <w:t xml:space="preserve"> </w:t>
      </w:r>
      <w:r w:rsidR="007E70BF">
        <w:rPr>
          <w:sz w:val="20"/>
          <w:szCs w:val="20"/>
        </w:rPr>
        <w:t xml:space="preserve">                                                                                 </w:t>
      </w:r>
      <w:r w:rsidR="007E70BF" w:rsidRPr="00D6151D">
        <w:rPr>
          <w:rStyle w:val="Strong"/>
          <w:sz w:val="28"/>
          <w:szCs w:val="28"/>
        </w:rPr>
        <w:t>TRƯỞNG</w:t>
      </w:r>
      <w:r w:rsidR="007E70BF">
        <w:rPr>
          <w:rStyle w:val="Strong"/>
          <w:sz w:val="28"/>
          <w:szCs w:val="28"/>
        </w:rPr>
        <w:t xml:space="preserve"> BAN</w:t>
      </w:r>
    </w:p>
    <w:p w:rsidR="00E70F97" w:rsidRDefault="00E70F97" w:rsidP="00D6151D">
      <w:pPr>
        <w:pStyle w:val="NormalWeb"/>
        <w:spacing w:before="0" w:beforeAutospacing="0" w:after="0" w:afterAutospacing="0"/>
        <w:jc w:val="both"/>
        <w:rPr>
          <w:sz w:val="20"/>
          <w:szCs w:val="20"/>
        </w:rPr>
      </w:pPr>
      <w:r w:rsidRPr="00D026E9">
        <w:rPr>
          <w:sz w:val="20"/>
          <w:szCs w:val="20"/>
        </w:rPr>
        <w:t>-</w:t>
      </w:r>
      <w:r w:rsidR="008D4D64">
        <w:rPr>
          <w:sz w:val="20"/>
          <w:szCs w:val="20"/>
        </w:rPr>
        <w:t xml:space="preserve"> CB, GV, NV</w:t>
      </w:r>
      <w:r w:rsidRPr="00D026E9">
        <w:rPr>
          <w:sz w:val="20"/>
          <w:szCs w:val="20"/>
        </w:rPr>
        <w:t xml:space="preserve"> (để thực hiện</w:t>
      </w:r>
      <w:r w:rsidR="008D4D64">
        <w:rPr>
          <w:sz w:val="20"/>
          <w:szCs w:val="20"/>
        </w:rPr>
        <w:t>, website, zalo</w:t>
      </w:r>
      <w:r w:rsidRPr="00D026E9">
        <w:rPr>
          <w:sz w:val="20"/>
          <w:szCs w:val="20"/>
        </w:rPr>
        <w:t xml:space="preserve">); </w:t>
      </w:r>
    </w:p>
    <w:p w:rsidR="008D4D64" w:rsidRDefault="008D4D64" w:rsidP="00D6151D">
      <w:pPr>
        <w:pStyle w:val="NormalWeb"/>
        <w:spacing w:before="0" w:beforeAutospacing="0" w:after="0" w:afterAutospacing="0"/>
        <w:jc w:val="both"/>
        <w:rPr>
          <w:sz w:val="20"/>
          <w:szCs w:val="20"/>
        </w:rPr>
      </w:pPr>
      <w:r>
        <w:rPr>
          <w:sz w:val="20"/>
          <w:szCs w:val="20"/>
        </w:rPr>
        <w:t>- HT;</w:t>
      </w:r>
    </w:p>
    <w:p w:rsidR="008D4D64" w:rsidRPr="00D026E9" w:rsidRDefault="008D4D64" w:rsidP="00D6151D">
      <w:pPr>
        <w:pStyle w:val="NormalWeb"/>
        <w:spacing w:before="0" w:beforeAutospacing="0" w:after="0" w:afterAutospacing="0"/>
        <w:jc w:val="both"/>
        <w:rPr>
          <w:sz w:val="20"/>
          <w:szCs w:val="20"/>
        </w:rPr>
      </w:pPr>
      <w:r>
        <w:rPr>
          <w:sz w:val="20"/>
          <w:szCs w:val="20"/>
        </w:rPr>
        <w:t xml:space="preserve">- PHT (Tuyết, để </w:t>
      </w:r>
      <w:r w:rsidRPr="00D026E9">
        <w:rPr>
          <w:sz w:val="20"/>
          <w:szCs w:val="20"/>
        </w:rPr>
        <w:t>thực hiện</w:t>
      </w:r>
      <w:r>
        <w:rPr>
          <w:sz w:val="20"/>
          <w:szCs w:val="20"/>
        </w:rPr>
        <w:t xml:space="preserve"> và báo cáo).</w:t>
      </w:r>
    </w:p>
    <w:p w:rsidR="00E70F97" w:rsidRPr="00D026E9" w:rsidRDefault="00D6151D" w:rsidP="00D6151D">
      <w:pPr>
        <w:pStyle w:val="NormalWeb"/>
        <w:spacing w:before="0" w:beforeAutospacing="0" w:after="0" w:afterAutospacing="0"/>
        <w:jc w:val="both"/>
        <w:rPr>
          <w:sz w:val="20"/>
          <w:szCs w:val="20"/>
        </w:rPr>
      </w:pPr>
      <w:r w:rsidRPr="00D026E9">
        <w:rPr>
          <w:sz w:val="20"/>
          <w:szCs w:val="20"/>
        </w:rPr>
        <w:t>-</w:t>
      </w:r>
      <w:r w:rsidR="008D4D64">
        <w:rPr>
          <w:sz w:val="20"/>
          <w:szCs w:val="20"/>
        </w:rPr>
        <w:t xml:space="preserve"> </w:t>
      </w:r>
      <w:r w:rsidRPr="00D026E9">
        <w:rPr>
          <w:sz w:val="20"/>
          <w:szCs w:val="20"/>
        </w:rPr>
        <w:t>Lưu</w:t>
      </w:r>
      <w:r w:rsidR="00096B8E">
        <w:rPr>
          <w:sz w:val="20"/>
          <w:szCs w:val="20"/>
        </w:rPr>
        <w:t>:</w:t>
      </w:r>
      <w:r w:rsidRPr="00D026E9">
        <w:rPr>
          <w:sz w:val="20"/>
          <w:szCs w:val="20"/>
        </w:rPr>
        <w:t xml:space="preserve"> VT</w:t>
      </w:r>
      <w:r w:rsidR="00E70F97" w:rsidRPr="00D026E9">
        <w:rPr>
          <w:sz w:val="20"/>
          <w:szCs w:val="20"/>
        </w:rPr>
        <w:t xml:space="preserve">. </w:t>
      </w:r>
    </w:p>
    <w:p w:rsidR="00E70F97" w:rsidRPr="00D6151D" w:rsidRDefault="00E70F97" w:rsidP="00D6151D">
      <w:pPr>
        <w:pStyle w:val="NormalWeb"/>
        <w:spacing w:before="0" w:beforeAutospacing="0" w:after="0" w:afterAutospacing="0"/>
        <w:jc w:val="both"/>
        <w:rPr>
          <w:sz w:val="28"/>
          <w:szCs w:val="28"/>
        </w:rPr>
      </w:pPr>
      <w:r w:rsidRPr="00D6151D">
        <w:rPr>
          <w:sz w:val="28"/>
          <w:szCs w:val="28"/>
        </w:rPr>
        <w:t xml:space="preserve">  </w:t>
      </w:r>
    </w:p>
    <w:p w:rsidR="00E70F97" w:rsidRDefault="00E70F97" w:rsidP="00D6151D">
      <w:pPr>
        <w:pStyle w:val="NormalWeb"/>
        <w:spacing w:before="0" w:beforeAutospacing="0" w:after="0" w:afterAutospacing="0"/>
        <w:jc w:val="both"/>
        <w:rPr>
          <w:sz w:val="28"/>
          <w:szCs w:val="28"/>
        </w:rPr>
      </w:pPr>
      <w:r w:rsidRPr="00D6151D">
        <w:rPr>
          <w:sz w:val="28"/>
          <w:szCs w:val="28"/>
        </w:rPr>
        <w:t xml:space="preserve">  </w:t>
      </w:r>
    </w:p>
    <w:p w:rsidR="00E74EC8" w:rsidRDefault="00A76D37" w:rsidP="00D6151D">
      <w:pPr>
        <w:pStyle w:val="NormalWeb"/>
        <w:spacing w:before="0" w:beforeAutospacing="0" w:after="0" w:afterAutospacing="0"/>
        <w:jc w:val="both"/>
        <w:rPr>
          <w:sz w:val="28"/>
          <w:szCs w:val="28"/>
        </w:rPr>
      </w:pPr>
      <w:r>
        <w:rPr>
          <w:b/>
          <w:sz w:val="28"/>
          <w:szCs w:val="28"/>
        </w:rPr>
        <w:t xml:space="preserve">                                                                                </w:t>
      </w:r>
      <w:r w:rsidR="007E70BF">
        <w:rPr>
          <w:b/>
          <w:sz w:val="28"/>
          <w:szCs w:val="28"/>
        </w:rPr>
        <w:t xml:space="preserve">    </w:t>
      </w:r>
      <w:r w:rsidRPr="00936191">
        <w:rPr>
          <w:b/>
          <w:sz w:val="28"/>
          <w:szCs w:val="28"/>
        </w:rPr>
        <w:t>Nguyễn Thị Thanh Tâm</w:t>
      </w:r>
    </w:p>
    <w:sectPr w:rsidR="00E74EC8" w:rsidSect="00F81608">
      <w:headerReference w:type="default" r:id="rId7"/>
      <w:footerReference w:type="default" r:id="rId8"/>
      <w:pgSz w:w="11907" w:h="16840" w:code="9"/>
      <w:pgMar w:top="1152" w:right="1008" w:bottom="288" w:left="1584"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CF0" w:rsidRDefault="00F96CF0" w:rsidP="00A83310">
      <w:pPr>
        <w:spacing w:after="0" w:line="240" w:lineRule="auto"/>
      </w:pPr>
      <w:r>
        <w:separator/>
      </w:r>
    </w:p>
  </w:endnote>
  <w:endnote w:type="continuationSeparator" w:id="0">
    <w:p w:rsidR="00F96CF0" w:rsidRDefault="00F96CF0" w:rsidP="00A8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932249"/>
      <w:docPartObj>
        <w:docPartGallery w:val="Page Numbers (Bottom of Page)"/>
        <w:docPartUnique/>
      </w:docPartObj>
    </w:sdtPr>
    <w:sdtEndPr>
      <w:rPr>
        <w:noProof/>
      </w:rPr>
    </w:sdtEndPr>
    <w:sdtContent>
      <w:p w:rsidR="00A83310" w:rsidRDefault="00A83310">
        <w:pPr>
          <w:pStyle w:val="Footer"/>
          <w:jc w:val="center"/>
        </w:pPr>
        <w:r>
          <w:fldChar w:fldCharType="begin"/>
        </w:r>
        <w:r>
          <w:instrText xml:space="preserve"> PAGE   \* MERGEFORMAT </w:instrText>
        </w:r>
        <w:r>
          <w:fldChar w:fldCharType="separate"/>
        </w:r>
        <w:r w:rsidR="008528B7">
          <w:rPr>
            <w:noProof/>
          </w:rPr>
          <w:t>2</w:t>
        </w:r>
        <w:r>
          <w:rPr>
            <w:noProof/>
          </w:rPr>
          <w:fldChar w:fldCharType="end"/>
        </w:r>
      </w:p>
    </w:sdtContent>
  </w:sdt>
  <w:p w:rsidR="00A83310" w:rsidRDefault="00A833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CF0" w:rsidRDefault="00F96CF0" w:rsidP="00A83310">
      <w:pPr>
        <w:spacing w:after="0" w:line="240" w:lineRule="auto"/>
      </w:pPr>
      <w:r>
        <w:separator/>
      </w:r>
    </w:p>
  </w:footnote>
  <w:footnote w:type="continuationSeparator" w:id="0">
    <w:p w:rsidR="00F96CF0" w:rsidRDefault="00F96CF0" w:rsidP="00A8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191" w:rsidRDefault="009361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1E1F"/>
    <w:multiLevelType w:val="hybridMultilevel"/>
    <w:tmpl w:val="D2DCF646"/>
    <w:lvl w:ilvl="0" w:tplc="0052B4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9C1072"/>
    <w:multiLevelType w:val="multilevel"/>
    <w:tmpl w:val="4B44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47A07"/>
    <w:multiLevelType w:val="hybridMultilevel"/>
    <w:tmpl w:val="2474F908"/>
    <w:lvl w:ilvl="0" w:tplc="A4B07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3D596A"/>
    <w:multiLevelType w:val="multilevel"/>
    <w:tmpl w:val="205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02F5B"/>
    <w:multiLevelType w:val="hybridMultilevel"/>
    <w:tmpl w:val="210AE176"/>
    <w:lvl w:ilvl="0" w:tplc="740091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162175"/>
    <w:multiLevelType w:val="hybridMultilevel"/>
    <w:tmpl w:val="7F7E94A8"/>
    <w:lvl w:ilvl="0" w:tplc="C52EF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99532F"/>
    <w:multiLevelType w:val="hybridMultilevel"/>
    <w:tmpl w:val="0E6A3C7C"/>
    <w:lvl w:ilvl="0" w:tplc="43D6FE0E">
      <w:start w:val="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53F229CD"/>
    <w:multiLevelType w:val="multilevel"/>
    <w:tmpl w:val="4E86E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C8F3156"/>
    <w:multiLevelType w:val="multilevel"/>
    <w:tmpl w:val="DDEA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0"/>
  </w:num>
  <w:num w:numId="5">
    <w:abstractNumId w:val="4"/>
  </w:num>
  <w:num w:numId="6">
    <w:abstractNumId w:val="7"/>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97"/>
    <w:rsid w:val="00007D97"/>
    <w:rsid w:val="0001548F"/>
    <w:rsid w:val="00017DA0"/>
    <w:rsid w:val="00024F23"/>
    <w:rsid w:val="00026EAB"/>
    <w:rsid w:val="00040783"/>
    <w:rsid w:val="000471D9"/>
    <w:rsid w:val="000516F4"/>
    <w:rsid w:val="0005223F"/>
    <w:rsid w:val="00053BCE"/>
    <w:rsid w:val="0005790B"/>
    <w:rsid w:val="00065FB6"/>
    <w:rsid w:val="00072F08"/>
    <w:rsid w:val="00076596"/>
    <w:rsid w:val="00081784"/>
    <w:rsid w:val="00094E2D"/>
    <w:rsid w:val="0009516F"/>
    <w:rsid w:val="00096B8E"/>
    <w:rsid w:val="00097856"/>
    <w:rsid w:val="000A4DAE"/>
    <w:rsid w:val="000A5194"/>
    <w:rsid w:val="000B293C"/>
    <w:rsid w:val="000B5F88"/>
    <w:rsid w:val="000C01E1"/>
    <w:rsid w:val="000C232E"/>
    <w:rsid w:val="000C3725"/>
    <w:rsid w:val="000C40C9"/>
    <w:rsid w:val="000C5E55"/>
    <w:rsid w:val="000C6E97"/>
    <w:rsid w:val="000C72C6"/>
    <w:rsid w:val="000D5E3F"/>
    <w:rsid w:val="000D6D39"/>
    <w:rsid w:val="000D6F8C"/>
    <w:rsid w:val="000E25EB"/>
    <w:rsid w:val="000E5B14"/>
    <w:rsid w:val="000E5BCE"/>
    <w:rsid w:val="000E6442"/>
    <w:rsid w:val="000E69CF"/>
    <w:rsid w:val="000F0334"/>
    <w:rsid w:val="000F2AD4"/>
    <w:rsid w:val="000F4D85"/>
    <w:rsid w:val="000F5126"/>
    <w:rsid w:val="000F662D"/>
    <w:rsid w:val="00100E57"/>
    <w:rsid w:val="001148D2"/>
    <w:rsid w:val="00127C2E"/>
    <w:rsid w:val="00132C25"/>
    <w:rsid w:val="00136C88"/>
    <w:rsid w:val="00137359"/>
    <w:rsid w:val="00140E56"/>
    <w:rsid w:val="00142C9D"/>
    <w:rsid w:val="0015160D"/>
    <w:rsid w:val="00153572"/>
    <w:rsid w:val="00154AAE"/>
    <w:rsid w:val="001562F0"/>
    <w:rsid w:val="00160B53"/>
    <w:rsid w:val="00164674"/>
    <w:rsid w:val="00164FC0"/>
    <w:rsid w:val="001658DC"/>
    <w:rsid w:val="001771AA"/>
    <w:rsid w:val="00182F6A"/>
    <w:rsid w:val="00197E37"/>
    <w:rsid w:val="001A015A"/>
    <w:rsid w:val="001A67CB"/>
    <w:rsid w:val="001A77EE"/>
    <w:rsid w:val="001A78BF"/>
    <w:rsid w:val="001B2E70"/>
    <w:rsid w:val="001B6173"/>
    <w:rsid w:val="001C0520"/>
    <w:rsid w:val="001C2BAF"/>
    <w:rsid w:val="001C7A6E"/>
    <w:rsid w:val="001D47F5"/>
    <w:rsid w:val="001E55BE"/>
    <w:rsid w:val="001E5610"/>
    <w:rsid w:val="0020536B"/>
    <w:rsid w:val="00205416"/>
    <w:rsid w:val="00206883"/>
    <w:rsid w:val="00211284"/>
    <w:rsid w:val="002156AA"/>
    <w:rsid w:val="00215BBE"/>
    <w:rsid w:val="00215D5A"/>
    <w:rsid w:val="002303C8"/>
    <w:rsid w:val="00231E75"/>
    <w:rsid w:val="0023396D"/>
    <w:rsid w:val="002357A5"/>
    <w:rsid w:val="002362E1"/>
    <w:rsid w:val="002374E2"/>
    <w:rsid w:val="00241CEC"/>
    <w:rsid w:val="00245229"/>
    <w:rsid w:val="00254BAB"/>
    <w:rsid w:val="0026055B"/>
    <w:rsid w:val="00261C79"/>
    <w:rsid w:val="00264F86"/>
    <w:rsid w:val="002718B7"/>
    <w:rsid w:val="002718D1"/>
    <w:rsid w:val="00272933"/>
    <w:rsid w:val="00273807"/>
    <w:rsid w:val="00282494"/>
    <w:rsid w:val="002912EE"/>
    <w:rsid w:val="00291CAB"/>
    <w:rsid w:val="002A2A8A"/>
    <w:rsid w:val="002B0309"/>
    <w:rsid w:val="002B1284"/>
    <w:rsid w:val="002B2EA4"/>
    <w:rsid w:val="002B5E46"/>
    <w:rsid w:val="002C422F"/>
    <w:rsid w:val="002C6EC3"/>
    <w:rsid w:val="002E3729"/>
    <w:rsid w:val="002E49E0"/>
    <w:rsid w:val="002F4A63"/>
    <w:rsid w:val="002F5016"/>
    <w:rsid w:val="002F5CFA"/>
    <w:rsid w:val="00311123"/>
    <w:rsid w:val="003140FA"/>
    <w:rsid w:val="003145C8"/>
    <w:rsid w:val="00317837"/>
    <w:rsid w:val="003235D0"/>
    <w:rsid w:val="0032544B"/>
    <w:rsid w:val="003337B8"/>
    <w:rsid w:val="003364AB"/>
    <w:rsid w:val="0034437A"/>
    <w:rsid w:val="00345400"/>
    <w:rsid w:val="0035283C"/>
    <w:rsid w:val="0035694B"/>
    <w:rsid w:val="003571B8"/>
    <w:rsid w:val="00357300"/>
    <w:rsid w:val="00360EEF"/>
    <w:rsid w:val="00361458"/>
    <w:rsid w:val="0036353D"/>
    <w:rsid w:val="00364F20"/>
    <w:rsid w:val="00365F8F"/>
    <w:rsid w:val="00370E78"/>
    <w:rsid w:val="00371636"/>
    <w:rsid w:val="00375CAB"/>
    <w:rsid w:val="00387E86"/>
    <w:rsid w:val="0039116C"/>
    <w:rsid w:val="00391FA5"/>
    <w:rsid w:val="00397402"/>
    <w:rsid w:val="003A7DA0"/>
    <w:rsid w:val="003B119E"/>
    <w:rsid w:val="003B16A7"/>
    <w:rsid w:val="003B582D"/>
    <w:rsid w:val="003B75F5"/>
    <w:rsid w:val="003C15D1"/>
    <w:rsid w:val="003C4861"/>
    <w:rsid w:val="003D373A"/>
    <w:rsid w:val="003E0368"/>
    <w:rsid w:val="003E10B3"/>
    <w:rsid w:val="003E2F1C"/>
    <w:rsid w:val="004026EC"/>
    <w:rsid w:val="00403DB4"/>
    <w:rsid w:val="00405778"/>
    <w:rsid w:val="00410479"/>
    <w:rsid w:val="00411594"/>
    <w:rsid w:val="00413D9B"/>
    <w:rsid w:val="00420A43"/>
    <w:rsid w:val="00420EE9"/>
    <w:rsid w:val="004259D1"/>
    <w:rsid w:val="00425A0D"/>
    <w:rsid w:val="00427278"/>
    <w:rsid w:val="004272B5"/>
    <w:rsid w:val="00431F7E"/>
    <w:rsid w:val="00433CE2"/>
    <w:rsid w:val="004417B9"/>
    <w:rsid w:val="004472F9"/>
    <w:rsid w:val="00452C95"/>
    <w:rsid w:val="00452DC3"/>
    <w:rsid w:val="00453481"/>
    <w:rsid w:val="00453C9B"/>
    <w:rsid w:val="004551D1"/>
    <w:rsid w:val="0045674E"/>
    <w:rsid w:val="00460633"/>
    <w:rsid w:val="00481A00"/>
    <w:rsid w:val="00482B8D"/>
    <w:rsid w:val="00490808"/>
    <w:rsid w:val="004935E8"/>
    <w:rsid w:val="004A0BEB"/>
    <w:rsid w:val="004A7E03"/>
    <w:rsid w:val="004A7F8E"/>
    <w:rsid w:val="004B54D1"/>
    <w:rsid w:val="004B7E38"/>
    <w:rsid w:val="004D5714"/>
    <w:rsid w:val="004D7E7B"/>
    <w:rsid w:val="004E2E7B"/>
    <w:rsid w:val="004E420E"/>
    <w:rsid w:val="004F202C"/>
    <w:rsid w:val="004F5861"/>
    <w:rsid w:val="004F685C"/>
    <w:rsid w:val="004F7B78"/>
    <w:rsid w:val="00500408"/>
    <w:rsid w:val="00505745"/>
    <w:rsid w:val="005068C4"/>
    <w:rsid w:val="0050700E"/>
    <w:rsid w:val="00513FC5"/>
    <w:rsid w:val="005168EA"/>
    <w:rsid w:val="005170CE"/>
    <w:rsid w:val="00517ADC"/>
    <w:rsid w:val="00520E49"/>
    <w:rsid w:val="00523B1F"/>
    <w:rsid w:val="005327E7"/>
    <w:rsid w:val="00536CE4"/>
    <w:rsid w:val="0054505B"/>
    <w:rsid w:val="00545A5A"/>
    <w:rsid w:val="005511DC"/>
    <w:rsid w:val="005526C8"/>
    <w:rsid w:val="00555342"/>
    <w:rsid w:val="00556B0E"/>
    <w:rsid w:val="00557536"/>
    <w:rsid w:val="005650B4"/>
    <w:rsid w:val="005727DC"/>
    <w:rsid w:val="0057393F"/>
    <w:rsid w:val="00574F7B"/>
    <w:rsid w:val="005817D2"/>
    <w:rsid w:val="00582336"/>
    <w:rsid w:val="005867BE"/>
    <w:rsid w:val="005870EB"/>
    <w:rsid w:val="00593923"/>
    <w:rsid w:val="0059624C"/>
    <w:rsid w:val="005974AB"/>
    <w:rsid w:val="005A38BB"/>
    <w:rsid w:val="005A3FB8"/>
    <w:rsid w:val="005A5C8C"/>
    <w:rsid w:val="005A7C12"/>
    <w:rsid w:val="005A7EF7"/>
    <w:rsid w:val="005B1CE1"/>
    <w:rsid w:val="005B6BF0"/>
    <w:rsid w:val="005C3C19"/>
    <w:rsid w:val="005C6EF6"/>
    <w:rsid w:val="005D297E"/>
    <w:rsid w:val="005E2AE9"/>
    <w:rsid w:val="005E6984"/>
    <w:rsid w:val="005F0A67"/>
    <w:rsid w:val="006019B0"/>
    <w:rsid w:val="00602128"/>
    <w:rsid w:val="00607841"/>
    <w:rsid w:val="00610FDB"/>
    <w:rsid w:val="00613AB5"/>
    <w:rsid w:val="00623249"/>
    <w:rsid w:val="00635C61"/>
    <w:rsid w:val="00636ED0"/>
    <w:rsid w:val="0065007D"/>
    <w:rsid w:val="00650F18"/>
    <w:rsid w:val="00654448"/>
    <w:rsid w:val="006564B4"/>
    <w:rsid w:val="00656732"/>
    <w:rsid w:val="0066185C"/>
    <w:rsid w:val="00662B4B"/>
    <w:rsid w:val="0066321B"/>
    <w:rsid w:val="0066642D"/>
    <w:rsid w:val="00667C71"/>
    <w:rsid w:val="006705F4"/>
    <w:rsid w:val="006715CF"/>
    <w:rsid w:val="00671B64"/>
    <w:rsid w:val="00681F25"/>
    <w:rsid w:val="006861C1"/>
    <w:rsid w:val="00686F24"/>
    <w:rsid w:val="00696BFE"/>
    <w:rsid w:val="006A3904"/>
    <w:rsid w:val="006B15DE"/>
    <w:rsid w:val="006B1F7C"/>
    <w:rsid w:val="006B3A53"/>
    <w:rsid w:val="006B6A41"/>
    <w:rsid w:val="006C342A"/>
    <w:rsid w:val="006D0047"/>
    <w:rsid w:val="006D3DBE"/>
    <w:rsid w:val="006D43AE"/>
    <w:rsid w:val="006E284B"/>
    <w:rsid w:val="006F2BDB"/>
    <w:rsid w:val="00702E11"/>
    <w:rsid w:val="0070500F"/>
    <w:rsid w:val="007161BD"/>
    <w:rsid w:val="00720E83"/>
    <w:rsid w:val="007228BB"/>
    <w:rsid w:val="00725A9D"/>
    <w:rsid w:val="00730DD7"/>
    <w:rsid w:val="0073152B"/>
    <w:rsid w:val="00733F26"/>
    <w:rsid w:val="00741161"/>
    <w:rsid w:val="00744F59"/>
    <w:rsid w:val="00753E7B"/>
    <w:rsid w:val="0075687F"/>
    <w:rsid w:val="007614F1"/>
    <w:rsid w:val="00765DAC"/>
    <w:rsid w:val="00782588"/>
    <w:rsid w:val="007865B6"/>
    <w:rsid w:val="00787590"/>
    <w:rsid w:val="0079497F"/>
    <w:rsid w:val="00795E1E"/>
    <w:rsid w:val="007A73DF"/>
    <w:rsid w:val="007B32D9"/>
    <w:rsid w:val="007B4C6B"/>
    <w:rsid w:val="007B5DFE"/>
    <w:rsid w:val="007B7248"/>
    <w:rsid w:val="007B7AC8"/>
    <w:rsid w:val="007D0150"/>
    <w:rsid w:val="007D0402"/>
    <w:rsid w:val="007D21B3"/>
    <w:rsid w:val="007D3451"/>
    <w:rsid w:val="007E11BE"/>
    <w:rsid w:val="007E471F"/>
    <w:rsid w:val="007E70BF"/>
    <w:rsid w:val="00800DE7"/>
    <w:rsid w:val="00816149"/>
    <w:rsid w:val="0083472C"/>
    <w:rsid w:val="00841C2D"/>
    <w:rsid w:val="008477E7"/>
    <w:rsid w:val="00851528"/>
    <w:rsid w:val="00851D86"/>
    <w:rsid w:val="00851F8B"/>
    <w:rsid w:val="008528B7"/>
    <w:rsid w:val="00855EEF"/>
    <w:rsid w:val="0086058C"/>
    <w:rsid w:val="008621FB"/>
    <w:rsid w:val="008663CC"/>
    <w:rsid w:val="00870C35"/>
    <w:rsid w:val="008801C8"/>
    <w:rsid w:val="00881FB1"/>
    <w:rsid w:val="00883024"/>
    <w:rsid w:val="0088780F"/>
    <w:rsid w:val="00890574"/>
    <w:rsid w:val="00890B09"/>
    <w:rsid w:val="008A2AE5"/>
    <w:rsid w:val="008A46C0"/>
    <w:rsid w:val="008A7FCB"/>
    <w:rsid w:val="008B3BAA"/>
    <w:rsid w:val="008B6F48"/>
    <w:rsid w:val="008C292A"/>
    <w:rsid w:val="008C2ED7"/>
    <w:rsid w:val="008C2F68"/>
    <w:rsid w:val="008D46D2"/>
    <w:rsid w:val="008D4D18"/>
    <w:rsid w:val="008D4D64"/>
    <w:rsid w:val="008D56BF"/>
    <w:rsid w:val="008D67A4"/>
    <w:rsid w:val="008E2189"/>
    <w:rsid w:val="008E29DD"/>
    <w:rsid w:val="008E5FBA"/>
    <w:rsid w:val="008F1A0E"/>
    <w:rsid w:val="008F2BC8"/>
    <w:rsid w:val="008F65C7"/>
    <w:rsid w:val="009025B3"/>
    <w:rsid w:val="00902FDF"/>
    <w:rsid w:val="009041E1"/>
    <w:rsid w:val="009072D0"/>
    <w:rsid w:val="009107B5"/>
    <w:rsid w:val="009109EF"/>
    <w:rsid w:val="00914E2F"/>
    <w:rsid w:val="00915E56"/>
    <w:rsid w:val="00922EC0"/>
    <w:rsid w:val="00922FB2"/>
    <w:rsid w:val="00924C45"/>
    <w:rsid w:val="00924F92"/>
    <w:rsid w:val="00926E65"/>
    <w:rsid w:val="0092725F"/>
    <w:rsid w:val="00931715"/>
    <w:rsid w:val="009327EA"/>
    <w:rsid w:val="00933F72"/>
    <w:rsid w:val="00934BD3"/>
    <w:rsid w:val="00936191"/>
    <w:rsid w:val="0093628B"/>
    <w:rsid w:val="00936A46"/>
    <w:rsid w:val="009372B3"/>
    <w:rsid w:val="00937D84"/>
    <w:rsid w:val="0094683E"/>
    <w:rsid w:val="00954D5A"/>
    <w:rsid w:val="00961F1A"/>
    <w:rsid w:val="009639CE"/>
    <w:rsid w:val="00964D84"/>
    <w:rsid w:val="009719D2"/>
    <w:rsid w:val="00971A34"/>
    <w:rsid w:val="009741EE"/>
    <w:rsid w:val="00977D42"/>
    <w:rsid w:val="0098222D"/>
    <w:rsid w:val="009A0B90"/>
    <w:rsid w:val="009A2A34"/>
    <w:rsid w:val="009A43B0"/>
    <w:rsid w:val="009A4C68"/>
    <w:rsid w:val="009A7992"/>
    <w:rsid w:val="009B248B"/>
    <w:rsid w:val="009B2A0C"/>
    <w:rsid w:val="009C3CEC"/>
    <w:rsid w:val="009C5CA9"/>
    <w:rsid w:val="009C764E"/>
    <w:rsid w:val="009C7D38"/>
    <w:rsid w:val="009D28E3"/>
    <w:rsid w:val="009D564A"/>
    <w:rsid w:val="009D5C4F"/>
    <w:rsid w:val="009D64C7"/>
    <w:rsid w:val="009E1220"/>
    <w:rsid w:val="009E5C73"/>
    <w:rsid w:val="009F58C2"/>
    <w:rsid w:val="009F6D05"/>
    <w:rsid w:val="009F78BB"/>
    <w:rsid w:val="00A005A5"/>
    <w:rsid w:val="00A0135F"/>
    <w:rsid w:val="00A01B0D"/>
    <w:rsid w:val="00A12C31"/>
    <w:rsid w:val="00A15112"/>
    <w:rsid w:val="00A158EA"/>
    <w:rsid w:val="00A2086E"/>
    <w:rsid w:val="00A211C9"/>
    <w:rsid w:val="00A2541E"/>
    <w:rsid w:val="00A300F5"/>
    <w:rsid w:val="00A31297"/>
    <w:rsid w:val="00A320B9"/>
    <w:rsid w:val="00A36A46"/>
    <w:rsid w:val="00A53EF4"/>
    <w:rsid w:val="00A56A41"/>
    <w:rsid w:val="00A64E57"/>
    <w:rsid w:val="00A73ADA"/>
    <w:rsid w:val="00A76D37"/>
    <w:rsid w:val="00A8024A"/>
    <w:rsid w:val="00A829E9"/>
    <w:rsid w:val="00A83310"/>
    <w:rsid w:val="00A87741"/>
    <w:rsid w:val="00A94D22"/>
    <w:rsid w:val="00A94F07"/>
    <w:rsid w:val="00AA1129"/>
    <w:rsid w:val="00AA4471"/>
    <w:rsid w:val="00AA6DDE"/>
    <w:rsid w:val="00AA744D"/>
    <w:rsid w:val="00AA7792"/>
    <w:rsid w:val="00AB37BB"/>
    <w:rsid w:val="00AB3FF6"/>
    <w:rsid w:val="00AB5901"/>
    <w:rsid w:val="00AC29EE"/>
    <w:rsid w:val="00AD00BD"/>
    <w:rsid w:val="00AD08F7"/>
    <w:rsid w:val="00AD5B6C"/>
    <w:rsid w:val="00AE2D2D"/>
    <w:rsid w:val="00AE409F"/>
    <w:rsid w:val="00AF1243"/>
    <w:rsid w:val="00AF45D3"/>
    <w:rsid w:val="00B012D7"/>
    <w:rsid w:val="00B02F62"/>
    <w:rsid w:val="00B04235"/>
    <w:rsid w:val="00B05B66"/>
    <w:rsid w:val="00B124F0"/>
    <w:rsid w:val="00B20EA8"/>
    <w:rsid w:val="00B2505F"/>
    <w:rsid w:val="00B273A8"/>
    <w:rsid w:val="00B27F7C"/>
    <w:rsid w:val="00B321B6"/>
    <w:rsid w:val="00B33AAD"/>
    <w:rsid w:val="00B33BCE"/>
    <w:rsid w:val="00B33C1E"/>
    <w:rsid w:val="00B348EC"/>
    <w:rsid w:val="00B35CE8"/>
    <w:rsid w:val="00B410BC"/>
    <w:rsid w:val="00B46284"/>
    <w:rsid w:val="00B51DF9"/>
    <w:rsid w:val="00B6369C"/>
    <w:rsid w:val="00B65039"/>
    <w:rsid w:val="00B7381B"/>
    <w:rsid w:val="00B767EF"/>
    <w:rsid w:val="00B84461"/>
    <w:rsid w:val="00B85CBF"/>
    <w:rsid w:val="00BA218E"/>
    <w:rsid w:val="00BA4ABC"/>
    <w:rsid w:val="00BA5CE5"/>
    <w:rsid w:val="00BB13CF"/>
    <w:rsid w:val="00BB59AD"/>
    <w:rsid w:val="00BD521B"/>
    <w:rsid w:val="00BD6D36"/>
    <w:rsid w:val="00BE149E"/>
    <w:rsid w:val="00BE47BF"/>
    <w:rsid w:val="00BF1900"/>
    <w:rsid w:val="00BF5398"/>
    <w:rsid w:val="00C0310F"/>
    <w:rsid w:val="00C03298"/>
    <w:rsid w:val="00C041BE"/>
    <w:rsid w:val="00C05E07"/>
    <w:rsid w:val="00C067A9"/>
    <w:rsid w:val="00C0686C"/>
    <w:rsid w:val="00C218AF"/>
    <w:rsid w:val="00C22FD6"/>
    <w:rsid w:val="00C26335"/>
    <w:rsid w:val="00C3510D"/>
    <w:rsid w:val="00C363B5"/>
    <w:rsid w:val="00C44958"/>
    <w:rsid w:val="00C47737"/>
    <w:rsid w:val="00C50C1E"/>
    <w:rsid w:val="00C553C5"/>
    <w:rsid w:val="00C603FC"/>
    <w:rsid w:val="00C61649"/>
    <w:rsid w:val="00C63B49"/>
    <w:rsid w:val="00C6664C"/>
    <w:rsid w:val="00C67084"/>
    <w:rsid w:val="00C674F0"/>
    <w:rsid w:val="00C710F8"/>
    <w:rsid w:val="00C80843"/>
    <w:rsid w:val="00C81BAC"/>
    <w:rsid w:val="00C8300A"/>
    <w:rsid w:val="00C84B85"/>
    <w:rsid w:val="00C935E6"/>
    <w:rsid w:val="00C93F8D"/>
    <w:rsid w:val="00C95603"/>
    <w:rsid w:val="00CA1E73"/>
    <w:rsid w:val="00CA7617"/>
    <w:rsid w:val="00CA7BA6"/>
    <w:rsid w:val="00CB086D"/>
    <w:rsid w:val="00CB4358"/>
    <w:rsid w:val="00CB68E9"/>
    <w:rsid w:val="00CB6EDF"/>
    <w:rsid w:val="00CB6FEF"/>
    <w:rsid w:val="00CC1468"/>
    <w:rsid w:val="00CC2B16"/>
    <w:rsid w:val="00CC63D6"/>
    <w:rsid w:val="00CD6A90"/>
    <w:rsid w:val="00CE31D6"/>
    <w:rsid w:val="00CE60AC"/>
    <w:rsid w:val="00CF625E"/>
    <w:rsid w:val="00D026E9"/>
    <w:rsid w:val="00D02F5B"/>
    <w:rsid w:val="00D04B69"/>
    <w:rsid w:val="00D05F79"/>
    <w:rsid w:val="00D07135"/>
    <w:rsid w:val="00D14675"/>
    <w:rsid w:val="00D21EA8"/>
    <w:rsid w:val="00D24049"/>
    <w:rsid w:val="00D33BE0"/>
    <w:rsid w:val="00D36504"/>
    <w:rsid w:val="00D40753"/>
    <w:rsid w:val="00D40FA3"/>
    <w:rsid w:val="00D5151C"/>
    <w:rsid w:val="00D569CD"/>
    <w:rsid w:val="00D6151D"/>
    <w:rsid w:val="00D63CB0"/>
    <w:rsid w:val="00D655B8"/>
    <w:rsid w:val="00D70A3B"/>
    <w:rsid w:val="00D71A06"/>
    <w:rsid w:val="00D7511B"/>
    <w:rsid w:val="00D770CD"/>
    <w:rsid w:val="00D80B72"/>
    <w:rsid w:val="00D85C42"/>
    <w:rsid w:val="00D91C4C"/>
    <w:rsid w:val="00D96678"/>
    <w:rsid w:val="00DA1E0D"/>
    <w:rsid w:val="00DA3167"/>
    <w:rsid w:val="00DA5454"/>
    <w:rsid w:val="00DB10DA"/>
    <w:rsid w:val="00DC34C7"/>
    <w:rsid w:val="00DC49A4"/>
    <w:rsid w:val="00DC4AD4"/>
    <w:rsid w:val="00DC5306"/>
    <w:rsid w:val="00DD7DB5"/>
    <w:rsid w:val="00DE6A46"/>
    <w:rsid w:val="00DF711C"/>
    <w:rsid w:val="00DF7C75"/>
    <w:rsid w:val="00E004E6"/>
    <w:rsid w:val="00E01C68"/>
    <w:rsid w:val="00E038E7"/>
    <w:rsid w:val="00E14BE0"/>
    <w:rsid w:val="00E211F6"/>
    <w:rsid w:val="00E2183D"/>
    <w:rsid w:val="00E25DAF"/>
    <w:rsid w:val="00E422A7"/>
    <w:rsid w:val="00E43AE9"/>
    <w:rsid w:val="00E44D3B"/>
    <w:rsid w:val="00E540A0"/>
    <w:rsid w:val="00E60C4B"/>
    <w:rsid w:val="00E6462B"/>
    <w:rsid w:val="00E66A5D"/>
    <w:rsid w:val="00E66CE5"/>
    <w:rsid w:val="00E70F97"/>
    <w:rsid w:val="00E73D0C"/>
    <w:rsid w:val="00E74EC8"/>
    <w:rsid w:val="00E76281"/>
    <w:rsid w:val="00E8478F"/>
    <w:rsid w:val="00E96D78"/>
    <w:rsid w:val="00E96E4B"/>
    <w:rsid w:val="00EA5433"/>
    <w:rsid w:val="00EA6492"/>
    <w:rsid w:val="00EA79E0"/>
    <w:rsid w:val="00EB5AA5"/>
    <w:rsid w:val="00ED1384"/>
    <w:rsid w:val="00ED5248"/>
    <w:rsid w:val="00ED7474"/>
    <w:rsid w:val="00EE190A"/>
    <w:rsid w:val="00EE4C14"/>
    <w:rsid w:val="00EF0005"/>
    <w:rsid w:val="00EF6FCE"/>
    <w:rsid w:val="00F11ABB"/>
    <w:rsid w:val="00F15636"/>
    <w:rsid w:val="00F161AF"/>
    <w:rsid w:val="00F1663B"/>
    <w:rsid w:val="00F20FB2"/>
    <w:rsid w:val="00F226BC"/>
    <w:rsid w:val="00F27097"/>
    <w:rsid w:val="00F31D37"/>
    <w:rsid w:val="00F33594"/>
    <w:rsid w:val="00F3562B"/>
    <w:rsid w:val="00F420FA"/>
    <w:rsid w:val="00F44093"/>
    <w:rsid w:val="00F449B0"/>
    <w:rsid w:val="00F56A53"/>
    <w:rsid w:val="00F65A95"/>
    <w:rsid w:val="00F6622B"/>
    <w:rsid w:val="00F73C4E"/>
    <w:rsid w:val="00F81608"/>
    <w:rsid w:val="00F86B39"/>
    <w:rsid w:val="00F9526E"/>
    <w:rsid w:val="00F95BCC"/>
    <w:rsid w:val="00F96CF0"/>
    <w:rsid w:val="00FA1F19"/>
    <w:rsid w:val="00FA2CA3"/>
    <w:rsid w:val="00FA3D21"/>
    <w:rsid w:val="00FA47D4"/>
    <w:rsid w:val="00FA6DF9"/>
    <w:rsid w:val="00FA701D"/>
    <w:rsid w:val="00FB1EA3"/>
    <w:rsid w:val="00FB2C5B"/>
    <w:rsid w:val="00FB537F"/>
    <w:rsid w:val="00FD3FD9"/>
    <w:rsid w:val="00FD5F52"/>
    <w:rsid w:val="00FE36CA"/>
    <w:rsid w:val="00FE4602"/>
    <w:rsid w:val="00FE5803"/>
    <w:rsid w:val="00FE74B3"/>
    <w:rsid w:val="00FF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FCEE587-A1CB-48B6-832A-95CFAA9C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paragraph" w:styleId="ListParagraph">
    <w:name w:val="List Paragraph"/>
    <w:basedOn w:val="Normal"/>
    <w:uiPriority w:val="34"/>
    <w:qFormat/>
    <w:rsid w:val="00DA1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1598">
      <w:bodyDiv w:val="1"/>
      <w:marLeft w:val="0"/>
      <w:marRight w:val="0"/>
      <w:marTop w:val="0"/>
      <w:marBottom w:val="0"/>
      <w:divBdr>
        <w:top w:val="none" w:sz="0" w:space="0" w:color="auto"/>
        <w:left w:val="none" w:sz="0" w:space="0" w:color="auto"/>
        <w:bottom w:val="none" w:sz="0" w:space="0" w:color="auto"/>
        <w:right w:val="none" w:sz="0" w:space="0" w:color="auto"/>
      </w:divBdr>
    </w:div>
    <w:div w:id="1474954329">
      <w:bodyDiv w:val="1"/>
      <w:marLeft w:val="0"/>
      <w:marRight w:val="0"/>
      <w:marTop w:val="0"/>
      <w:marBottom w:val="0"/>
      <w:divBdr>
        <w:top w:val="none" w:sz="0" w:space="0" w:color="auto"/>
        <w:left w:val="none" w:sz="0" w:space="0" w:color="auto"/>
        <w:bottom w:val="none" w:sz="0" w:space="0" w:color="auto"/>
        <w:right w:val="none" w:sz="0" w:space="0" w:color="auto"/>
      </w:divBdr>
    </w:div>
    <w:div w:id="1557814397">
      <w:bodyDiv w:val="1"/>
      <w:marLeft w:val="0"/>
      <w:marRight w:val="0"/>
      <w:marTop w:val="0"/>
      <w:marBottom w:val="0"/>
      <w:divBdr>
        <w:top w:val="none" w:sz="0" w:space="0" w:color="auto"/>
        <w:left w:val="none" w:sz="0" w:space="0" w:color="auto"/>
        <w:bottom w:val="none" w:sz="0" w:space="0" w:color="auto"/>
        <w:right w:val="none" w:sz="0" w:space="0" w:color="auto"/>
      </w:divBdr>
    </w:div>
    <w:div w:id="1678649147">
      <w:bodyDiv w:val="1"/>
      <w:marLeft w:val="0"/>
      <w:marRight w:val="0"/>
      <w:marTop w:val="0"/>
      <w:marBottom w:val="0"/>
      <w:divBdr>
        <w:top w:val="none" w:sz="0" w:space="0" w:color="auto"/>
        <w:left w:val="none" w:sz="0" w:space="0" w:color="auto"/>
        <w:bottom w:val="none" w:sz="0" w:space="0" w:color="auto"/>
        <w:right w:val="none" w:sz="0" w:space="0" w:color="auto"/>
      </w:divBdr>
    </w:div>
    <w:div w:id="18217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cp:revision>
  <cp:lastPrinted>2022-04-14T09:38:00Z</cp:lastPrinted>
  <dcterms:created xsi:type="dcterms:W3CDTF">2022-04-18T01:34:00Z</dcterms:created>
  <dcterms:modified xsi:type="dcterms:W3CDTF">2022-04-18T01:34:00Z</dcterms:modified>
</cp:coreProperties>
</file>